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021" w:rsidRDefault="0009636D" w:rsidP="003754BF">
      <w:pPr>
        <w:jc w:val="center"/>
      </w:pPr>
      <w:bookmarkStart w:id="0" w:name="_GoBack"/>
      <w:bookmarkEnd w:id="0"/>
      <w:r>
        <w:rPr>
          <w:noProof/>
          <w:lang w:eastAsia="en-AU"/>
        </w:rPr>
        <w:drawing>
          <wp:inline distT="0" distB="0" distL="0" distR="0" wp14:anchorId="3978F754" wp14:editId="70B519D2">
            <wp:extent cx="2867025" cy="847725"/>
            <wp:effectExtent l="0" t="0" r="9525" b="9525"/>
            <wp:docPr id="12" name="Picture 1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7" cstate="print">
                      <a:extLst>
                        <a:ext uri="{28A0092B-C50C-407E-A947-70E740481C1C}">
                          <a14:useLocalDpi xmlns:a14="http://schemas.microsoft.com/office/drawing/2010/main" val="0"/>
                        </a:ext>
                      </a:extLst>
                    </a:blip>
                    <a:srcRect l="-1" t="6120" r="48598" b="16084"/>
                    <a:stretch/>
                  </pic:blipFill>
                  <pic:spPr bwMode="auto">
                    <a:xfrm>
                      <a:off x="0" y="0"/>
                      <a:ext cx="2867025" cy="847725"/>
                    </a:xfrm>
                    <a:prstGeom prst="rect">
                      <a:avLst/>
                    </a:prstGeom>
                    <a:ln>
                      <a:noFill/>
                    </a:ln>
                    <a:extLst>
                      <a:ext uri="{53640926-AAD7-44D8-BBD7-CCE9431645EC}">
                        <a14:shadowObscured xmlns:a14="http://schemas.microsoft.com/office/drawing/2010/main"/>
                      </a:ext>
                    </a:extLst>
                  </pic:spPr>
                </pic:pic>
              </a:graphicData>
            </a:graphic>
          </wp:inline>
        </w:drawing>
      </w:r>
    </w:p>
    <w:p w:rsidR="003754BF" w:rsidRDefault="003754BF" w:rsidP="003754BF">
      <w:pPr>
        <w:spacing w:after="0"/>
        <w:jc w:val="center"/>
        <w:rPr>
          <w:rFonts w:ascii="Arial Rounded MT Bold" w:hAnsi="Arial Rounded MT Bold"/>
          <w:snapToGrid w:val="0"/>
          <w:sz w:val="16"/>
        </w:rPr>
      </w:pPr>
      <w:r>
        <w:rPr>
          <w:rFonts w:ascii="Arial Rounded MT Bold" w:hAnsi="Arial Rounded MT Bold"/>
          <w:snapToGrid w:val="0"/>
          <w:sz w:val="16"/>
        </w:rPr>
        <w:t>PO Box 188  Bright  3741 Victoria  Australia</w:t>
      </w:r>
    </w:p>
    <w:p w:rsidR="003754BF" w:rsidRDefault="003754BF" w:rsidP="003754BF">
      <w:pPr>
        <w:spacing w:after="0"/>
        <w:jc w:val="center"/>
        <w:rPr>
          <w:rFonts w:ascii="Arial Rounded MT Bold" w:hAnsi="Arial Rounded MT Bold"/>
          <w:snapToGrid w:val="0"/>
          <w:sz w:val="16"/>
        </w:rPr>
      </w:pPr>
      <w:r>
        <w:rPr>
          <w:rFonts w:ascii="Arial Rounded MT Bold" w:hAnsi="Arial Rounded MT Bold"/>
          <w:snapToGrid w:val="0"/>
          <w:sz w:val="16"/>
        </w:rPr>
        <w:t>Phone  03 5759 3550 - Fax  03 5759 3693</w:t>
      </w:r>
    </w:p>
    <w:p w:rsidR="003754BF" w:rsidRDefault="003754BF" w:rsidP="003754BF">
      <w:pPr>
        <w:pStyle w:val="Header"/>
        <w:jc w:val="center"/>
        <w:rPr>
          <w:rFonts w:ascii="Arial Rounded MT Bold" w:hAnsi="Arial Rounded MT Bold"/>
          <w:snapToGrid w:val="0"/>
          <w:sz w:val="16"/>
        </w:rPr>
      </w:pPr>
      <w:r>
        <w:rPr>
          <w:rFonts w:ascii="Arial Rounded MT Bold" w:hAnsi="Arial Rounded MT Bold"/>
          <w:snapToGrid w:val="0"/>
          <w:sz w:val="16"/>
        </w:rPr>
        <w:t xml:space="preserve">Email  </w:t>
      </w:r>
      <w:hyperlink r:id="rId8" w:history="1">
        <w:r w:rsidR="00092333" w:rsidRPr="00000BEA">
          <w:rPr>
            <w:rStyle w:val="Hyperlink"/>
            <w:rFonts w:ascii="Arial Rounded MT Bold" w:hAnsi="Arial Rounded MT Bold"/>
            <w:sz w:val="16"/>
          </w:rPr>
          <w:t>property@mthotham.com.au</w:t>
        </w:r>
      </w:hyperlink>
      <w:r>
        <w:rPr>
          <w:rFonts w:ascii="Arial Rounded MT Bold" w:hAnsi="Arial Rounded MT Bold"/>
          <w:snapToGrid w:val="0"/>
          <w:sz w:val="16"/>
        </w:rPr>
        <w:t xml:space="preserve"> - Website  </w:t>
      </w:r>
      <w:hyperlink r:id="rId9" w:history="1">
        <w:r w:rsidR="006C24C0" w:rsidRPr="009D365D">
          <w:rPr>
            <w:rStyle w:val="Hyperlink"/>
            <w:rFonts w:ascii="Arial Rounded MT Bold" w:hAnsi="Arial Rounded MT Bold"/>
            <w:snapToGrid w:val="0"/>
            <w:sz w:val="16"/>
          </w:rPr>
          <w:t>www.</w:t>
        </w:r>
        <w:r w:rsidR="00092333">
          <w:rPr>
            <w:rStyle w:val="Hyperlink"/>
            <w:rFonts w:ascii="Arial Rounded MT Bold" w:hAnsi="Arial Rounded MT Bold"/>
            <w:snapToGrid w:val="0"/>
            <w:sz w:val="16"/>
          </w:rPr>
          <w:t>develop</w:t>
        </w:r>
        <w:r w:rsidR="006C24C0" w:rsidRPr="009D365D">
          <w:rPr>
            <w:rStyle w:val="Hyperlink"/>
            <w:rFonts w:ascii="Arial Rounded MT Bold" w:hAnsi="Arial Rounded MT Bold"/>
            <w:snapToGrid w:val="0"/>
            <w:sz w:val="16"/>
          </w:rPr>
          <w:t>mthotham.com.au</w:t>
        </w:r>
      </w:hyperlink>
    </w:p>
    <w:p w:rsidR="006C24C0" w:rsidRDefault="006C24C0" w:rsidP="003754BF">
      <w:pPr>
        <w:pStyle w:val="Header"/>
        <w:jc w:val="center"/>
        <w:rPr>
          <w:rFonts w:ascii="Arial Rounded MT Bold" w:hAnsi="Arial Rounded MT Bold"/>
          <w:snapToGrid w:val="0"/>
          <w:sz w:val="16"/>
        </w:rPr>
      </w:pPr>
    </w:p>
    <w:p w:rsidR="00291B45" w:rsidRDefault="00291B45" w:rsidP="003754BF">
      <w:pPr>
        <w:pStyle w:val="Header"/>
        <w:jc w:val="center"/>
        <w:rPr>
          <w:rFonts w:ascii="Arial Rounded MT Bold" w:hAnsi="Arial Rounded MT Bold"/>
          <w:snapToGrid w:val="0"/>
          <w:sz w:val="32"/>
          <w:szCs w:val="32"/>
        </w:rPr>
      </w:pPr>
    </w:p>
    <w:p w:rsidR="006C24C0" w:rsidRPr="006C24C0" w:rsidRDefault="006C24C0" w:rsidP="003754BF">
      <w:pPr>
        <w:pStyle w:val="Header"/>
        <w:jc w:val="center"/>
        <w:rPr>
          <w:rFonts w:ascii="Verdana" w:hAnsi="Verdana"/>
          <w:sz w:val="32"/>
          <w:szCs w:val="32"/>
        </w:rPr>
      </w:pPr>
      <w:r>
        <w:rPr>
          <w:rFonts w:ascii="Arial Rounded MT Bold" w:hAnsi="Arial Rounded MT Bold"/>
          <w:snapToGrid w:val="0"/>
          <w:sz w:val="32"/>
          <w:szCs w:val="32"/>
        </w:rPr>
        <w:t>BUSINESS PLAN TEMPLATE FOR A NEW LEASE APPLICATION</w:t>
      </w:r>
      <w:r w:rsidR="0000384A">
        <w:rPr>
          <w:rFonts w:ascii="Arial Rounded MT Bold" w:hAnsi="Arial Rounded MT Bold"/>
          <w:snapToGrid w:val="0"/>
          <w:sz w:val="32"/>
          <w:szCs w:val="32"/>
        </w:rPr>
        <w:t xml:space="preserve"> – Lodges/Chalets</w:t>
      </w:r>
    </w:p>
    <w:p w:rsidR="003754BF" w:rsidRDefault="003754BF" w:rsidP="003754BF">
      <w:pPr>
        <w:spacing w:after="0"/>
        <w:jc w:val="center"/>
      </w:pPr>
    </w:p>
    <w:p w:rsidR="009073D0" w:rsidRPr="00A27D31" w:rsidRDefault="0067257C" w:rsidP="0067257C">
      <w:pPr>
        <w:jc w:val="both"/>
        <w:rPr>
          <w:rFonts w:ascii="Arial" w:hAnsi="Arial" w:cs="Arial"/>
          <w:sz w:val="24"/>
          <w:szCs w:val="24"/>
        </w:rPr>
      </w:pPr>
      <w:r w:rsidRPr="0067257C">
        <w:rPr>
          <w:rFonts w:ascii="Arial" w:hAnsi="Arial" w:cs="Arial"/>
          <w:sz w:val="24"/>
          <w:szCs w:val="24"/>
        </w:rPr>
        <w:t>The following document is a template for the preparation of a business plan for Lodges/Chalets at the Mount Hotham Alpine Resort.</w:t>
      </w:r>
      <w:r w:rsidR="00A27D31">
        <w:rPr>
          <w:rFonts w:ascii="Arial" w:hAnsi="Arial" w:cs="Arial"/>
          <w:sz w:val="24"/>
          <w:szCs w:val="24"/>
        </w:rPr>
        <w:t xml:space="preserve"> The Mount Hotham Alpine Resort Management Board has recently updated its </w:t>
      </w:r>
      <w:r w:rsidR="00A27D31">
        <w:rPr>
          <w:rFonts w:ascii="Arial" w:hAnsi="Arial" w:cs="Arial"/>
          <w:i/>
          <w:sz w:val="24"/>
          <w:szCs w:val="24"/>
        </w:rPr>
        <w:t xml:space="preserve">Sustainable Growth Plan 2017, </w:t>
      </w:r>
      <w:r w:rsidR="00A27D31">
        <w:rPr>
          <w:rFonts w:ascii="Arial" w:hAnsi="Arial" w:cs="Arial"/>
          <w:sz w:val="24"/>
          <w:szCs w:val="24"/>
        </w:rPr>
        <w:t xml:space="preserve">which discusses </w:t>
      </w:r>
      <w:r w:rsidR="009073D0">
        <w:rPr>
          <w:rFonts w:ascii="Arial" w:hAnsi="Arial" w:cs="Arial"/>
          <w:sz w:val="24"/>
          <w:szCs w:val="24"/>
        </w:rPr>
        <w:t>actions to boost occupancy, year-round, and to grow the Resort. You may find this a helpful reference when preparing your plan.</w:t>
      </w:r>
    </w:p>
    <w:p w:rsidR="0067257C" w:rsidRPr="0067257C" w:rsidRDefault="0067257C" w:rsidP="0067257C">
      <w:pPr>
        <w:jc w:val="both"/>
        <w:rPr>
          <w:rFonts w:ascii="Arial" w:hAnsi="Arial" w:cs="Arial"/>
          <w:sz w:val="24"/>
          <w:szCs w:val="24"/>
        </w:rPr>
      </w:pPr>
      <w:r w:rsidRPr="0067257C">
        <w:rPr>
          <w:rFonts w:ascii="Arial" w:hAnsi="Arial" w:cs="Arial"/>
          <w:sz w:val="24"/>
          <w:szCs w:val="24"/>
        </w:rPr>
        <w:t>It is important that this Business Plan is filled out to the highest level of detail as possible, as it is used by the Board to determine the appropriate term of lease for any renewal of Head Lease. Most sections will require a short paragraph of 1-2 sentences to provide sufficient detail. This document may appear daunting, but not all sections will apply to your circumstance and may be disregarded as appropriate.</w:t>
      </w:r>
    </w:p>
    <w:p w:rsidR="0067257C" w:rsidRPr="0067257C" w:rsidRDefault="0067257C" w:rsidP="0067257C">
      <w:pPr>
        <w:spacing w:after="0"/>
        <w:jc w:val="both"/>
        <w:rPr>
          <w:rFonts w:ascii="Arial" w:hAnsi="Arial" w:cs="Arial"/>
          <w:sz w:val="24"/>
          <w:szCs w:val="24"/>
        </w:rPr>
      </w:pPr>
      <w:r w:rsidRPr="0067257C">
        <w:rPr>
          <w:rFonts w:ascii="Arial" w:hAnsi="Arial" w:cs="Arial"/>
          <w:sz w:val="24"/>
          <w:szCs w:val="24"/>
        </w:rPr>
        <w:t xml:space="preserve">Please direct any queries in relation to the preparation of your Business Plan to Property Services, attention Kerry Kondraschek, E/ </w:t>
      </w:r>
      <w:hyperlink r:id="rId10" w:history="1">
        <w:r w:rsidRPr="0067257C">
          <w:rPr>
            <w:rStyle w:val="Hyperlink"/>
            <w:rFonts w:ascii="Arial" w:hAnsi="Arial" w:cs="Arial"/>
            <w:sz w:val="24"/>
            <w:szCs w:val="24"/>
          </w:rPr>
          <w:t>property@mounthotham.com.au</w:t>
        </w:r>
      </w:hyperlink>
      <w:r w:rsidRPr="0067257C">
        <w:rPr>
          <w:rFonts w:ascii="Arial" w:hAnsi="Arial" w:cs="Arial"/>
          <w:sz w:val="24"/>
          <w:szCs w:val="24"/>
        </w:rPr>
        <w:t xml:space="preserve"> or P/ 03 5759 3550.</w:t>
      </w:r>
    </w:p>
    <w:p w:rsidR="0067257C" w:rsidRDefault="0067257C" w:rsidP="0067257C">
      <w:pPr>
        <w:spacing w:after="0"/>
      </w:pPr>
    </w:p>
    <w:p w:rsidR="0067257C" w:rsidRDefault="00415366" w:rsidP="0067257C">
      <w:pPr>
        <w:pStyle w:val="Heading1"/>
        <w:keepLines w:val="0"/>
        <w:numPr>
          <w:ilvl w:val="0"/>
          <w:numId w:val="3"/>
        </w:numPr>
        <w:spacing w:before="0" w:line="240" w:lineRule="auto"/>
        <w:rPr>
          <w:rFonts w:ascii="Arial" w:hAnsi="Arial"/>
          <w:sz w:val="24"/>
        </w:rPr>
      </w:pPr>
      <w:r>
        <w:rPr>
          <w:noProof/>
        </w:rPr>
        <w:lastRenderedPageBreak/>
        <mc:AlternateContent>
          <mc:Choice Requires="wps">
            <w:drawing>
              <wp:anchor distT="0" distB="0" distL="114300" distR="114300" simplePos="0" relativeHeight="251658752" behindDoc="0" locked="0" layoutInCell="1" allowOverlap="1" wp14:anchorId="1B0007E9" wp14:editId="6B3C297E">
                <wp:simplePos x="0" y="0"/>
                <wp:positionH relativeFrom="column">
                  <wp:posOffset>0</wp:posOffset>
                </wp:positionH>
                <wp:positionV relativeFrom="paragraph">
                  <wp:posOffset>240030</wp:posOffset>
                </wp:positionV>
                <wp:extent cx="5695950" cy="3906520"/>
                <wp:effectExtent l="0" t="0" r="19050" b="17780"/>
                <wp:wrapSquare wrapText="bothSides"/>
                <wp:docPr id="2" name="Text Box 2"/>
                <wp:cNvGraphicFramePr/>
                <a:graphic xmlns:a="http://schemas.openxmlformats.org/drawingml/2006/main">
                  <a:graphicData uri="http://schemas.microsoft.com/office/word/2010/wordprocessingShape">
                    <wps:wsp>
                      <wps:cNvSpPr txBox="1"/>
                      <wps:spPr>
                        <a:xfrm>
                          <a:off x="0" y="0"/>
                          <a:ext cx="5695950" cy="3906520"/>
                        </a:xfrm>
                        <a:prstGeom prst="rect">
                          <a:avLst/>
                        </a:prstGeom>
                        <a:noFill/>
                        <a:ln w="6350">
                          <a:solidFill>
                            <a:prstClr val="black"/>
                          </a:solidFill>
                        </a:ln>
                      </wps:spPr>
                      <wps:txbx>
                        <w:txbxContent>
                          <w:p w:rsidR="0067257C" w:rsidRPr="00B21DEE" w:rsidRDefault="00EA06AA" w:rsidP="0067257C">
                            <w:pPr>
                              <w:rPr>
                                <w:rFonts w:ascii="Arial" w:hAnsi="Arial" w:cs="Arial"/>
                                <w:sz w:val="20"/>
                                <w:szCs w:val="20"/>
                              </w:rPr>
                            </w:pPr>
                            <w:r>
                              <w:rPr>
                                <w:rFonts w:ascii="Arial" w:hAnsi="Arial" w:cs="Arial"/>
                                <w:sz w:val="20"/>
                                <w:szCs w:val="20"/>
                              </w:rPr>
                              <w:t xml:space="preserve">Introduce your business, who you are, your principles and who will/is running the business?  </w:t>
                            </w:r>
                            <w:r w:rsidR="00274DD6">
                              <w:rPr>
                                <w:rFonts w:ascii="Arial" w:hAnsi="Arial" w:cs="Arial"/>
                                <w:sz w:val="20"/>
                                <w:szCs w:val="20"/>
                              </w:rPr>
                              <w:t xml:space="preserve">Please include a description of your ownership structure (e.g. Incorporated Association) </w:t>
                            </w:r>
                          </w:p>
                          <w:p w:rsidR="0067257C" w:rsidRPr="00C76D8A" w:rsidRDefault="0067257C" w:rsidP="00C76D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0007E9" id="_x0000_t202" coordsize="21600,21600" o:spt="202" path="m,l,21600r21600,l21600,xe">
                <v:stroke joinstyle="miter"/>
                <v:path gradientshapeok="t" o:connecttype="rect"/>
              </v:shapetype>
              <v:shape id="Text Box 2" o:spid="_x0000_s1026" type="#_x0000_t202" style="position:absolute;left:0;text-align:left;margin-left:0;margin-top:18.9pt;width:448.5pt;height:307.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" filled="f" strokeweight=".5pt">
                <v:textbox>
                  <w:txbxContent>
                    <w:p w:rsidR="0067257C" w:rsidRPr="00B21DEE" w:rsidRDefault="00EA06AA" w:rsidP="0067257C">
                      <w:pPr>
                        <w:rPr>
                          <w:rFonts w:ascii="Arial" w:hAnsi="Arial" w:cs="Arial"/>
                          <w:sz w:val="20"/>
                          <w:szCs w:val="20"/>
                        </w:rPr>
                      </w:pPr>
                      <w:r>
                        <w:rPr>
                          <w:rFonts w:ascii="Arial" w:hAnsi="Arial" w:cs="Arial"/>
                          <w:sz w:val="20"/>
                          <w:szCs w:val="20"/>
                        </w:rPr>
                        <w:t xml:space="preserve">Introduce your business, who you are, your principles and who will/is running the business?  </w:t>
                      </w:r>
                      <w:r w:rsidR="00274DD6">
                        <w:rPr>
                          <w:rFonts w:ascii="Arial" w:hAnsi="Arial" w:cs="Arial"/>
                          <w:sz w:val="20"/>
                          <w:szCs w:val="20"/>
                        </w:rPr>
                        <w:t xml:space="preserve">Please include a description of your ownership structure (e.g. Incorporated Association) </w:t>
                      </w:r>
                    </w:p>
                    <w:p w:rsidR="0067257C" w:rsidRPr="00C76D8A" w:rsidRDefault="0067257C" w:rsidP="00C76D8A"/>
                  </w:txbxContent>
                </v:textbox>
                <w10:wrap type="square"/>
              </v:shape>
            </w:pict>
          </mc:Fallback>
        </mc:AlternateContent>
      </w:r>
      <w:r w:rsidR="005845EA">
        <w:rPr>
          <w:rFonts w:ascii="Arial" w:hAnsi="Arial"/>
          <w:sz w:val="24"/>
        </w:rPr>
        <w:t>Introduction</w:t>
      </w:r>
    </w:p>
    <w:p w:rsidR="006C24C0" w:rsidRDefault="006C24C0" w:rsidP="006C24C0">
      <w:pPr>
        <w:rPr>
          <w:rFonts w:ascii="Arial" w:hAnsi="Arial"/>
          <w:sz w:val="24"/>
        </w:rPr>
      </w:pPr>
    </w:p>
    <w:p w:rsidR="006C24C0" w:rsidRDefault="005845EA" w:rsidP="006C24C0">
      <w:pPr>
        <w:pStyle w:val="Heading1"/>
        <w:keepLines w:val="0"/>
        <w:numPr>
          <w:ilvl w:val="0"/>
          <w:numId w:val="3"/>
        </w:numPr>
        <w:spacing w:before="0" w:line="240" w:lineRule="auto"/>
        <w:rPr>
          <w:rFonts w:ascii="Arial" w:hAnsi="Arial"/>
          <w:sz w:val="24"/>
        </w:rPr>
      </w:pPr>
      <w:r>
        <w:rPr>
          <w:rFonts w:ascii="Arial" w:hAnsi="Arial"/>
          <w:sz w:val="24"/>
        </w:rPr>
        <w:t>Mission Statement</w:t>
      </w:r>
    </w:p>
    <w:p w:rsidR="0067257C" w:rsidRDefault="0067257C" w:rsidP="0067257C">
      <w:r>
        <w:rPr>
          <w:noProof/>
          <w:lang w:eastAsia="en-AU"/>
        </w:rPr>
        <mc:AlternateContent>
          <mc:Choice Requires="wps">
            <w:drawing>
              <wp:anchor distT="0" distB="0" distL="114300" distR="114300" simplePos="0" relativeHeight="251660288" behindDoc="0" locked="0" layoutInCell="1" allowOverlap="1">
                <wp:simplePos x="0" y="0"/>
                <wp:positionH relativeFrom="column">
                  <wp:posOffset>1</wp:posOffset>
                </wp:positionH>
                <wp:positionV relativeFrom="paragraph">
                  <wp:posOffset>73660</wp:posOffset>
                </wp:positionV>
                <wp:extent cx="5753100" cy="40386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753100" cy="4038600"/>
                        </a:xfrm>
                        <a:prstGeom prst="rect">
                          <a:avLst/>
                        </a:prstGeom>
                        <a:solidFill>
                          <a:schemeClr val="lt1"/>
                        </a:solidFill>
                        <a:ln w="6350">
                          <a:solidFill>
                            <a:prstClr val="black"/>
                          </a:solidFill>
                        </a:ln>
                      </wps:spPr>
                      <wps:txbx>
                        <w:txbxContent>
                          <w:p w:rsidR="0067257C" w:rsidRPr="00B21DEE" w:rsidRDefault="00EA06AA">
                            <w:pPr>
                              <w:rPr>
                                <w:rFonts w:ascii="Arial" w:hAnsi="Arial" w:cs="Arial"/>
                                <w:sz w:val="20"/>
                                <w:szCs w:val="20"/>
                              </w:rPr>
                            </w:pPr>
                            <w:r>
                              <w:rPr>
                                <w:rFonts w:ascii="Arial" w:hAnsi="Arial" w:cs="Arial"/>
                                <w:sz w:val="20"/>
                                <w:szCs w:val="20"/>
                              </w:rPr>
                              <w:t>What are your businesses’ fundamental purpose?   Where are you now?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margin-left:0;margin-top:5.8pt;width:453pt;height:3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" fillcolor="white [3201]" strokeweight=".5pt">
                <v:textbox>
                  <w:txbxContent>
                    <w:p w:rsidR="0067257C" w:rsidRPr="00B21DEE" w:rsidRDefault="00EA06AA">
                      <w:pPr>
                        <w:rPr>
                          <w:rFonts w:ascii="Arial" w:hAnsi="Arial" w:cs="Arial"/>
                          <w:sz w:val="20"/>
                          <w:szCs w:val="20"/>
                        </w:rPr>
                      </w:pPr>
                      <w:r>
                        <w:rPr>
                          <w:rFonts w:ascii="Arial" w:hAnsi="Arial" w:cs="Arial"/>
                          <w:sz w:val="20"/>
                          <w:szCs w:val="20"/>
                        </w:rPr>
                        <w:t>What are your businesses’ fundamental purpose?   Where are you now?</w:t>
                      </w:r>
                    </w:p>
                  </w:txbxContent>
                </v:textbox>
              </v:shape>
            </w:pict>
          </mc:Fallback>
        </mc:AlternateContent>
      </w:r>
    </w:p>
    <w:p w:rsidR="0067257C" w:rsidRPr="0067257C" w:rsidRDefault="0067257C" w:rsidP="0067257C"/>
    <w:p w:rsidR="006C24C0" w:rsidRDefault="006C24C0" w:rsidP="006C24C0">
      <w:pPr>
        <w:numPr>
          <w:ilvl w:val="0"/>
          <w:numId w:val="10"/>
        </w:numPr>
        <w:tabs>
          <w:tab w:val="clear" w:pos="360"/>
          <w:tab w:val="num" w:pos="720"/>
        </w:tabs>
        <w:spacing w:after="0" w:line="240" w:lineRule="auto"/>
        <w:ind w:left="720"/>
        <w:rPr>
          <w:rFonts w:ascii="Arial" w:hAnsi="Arial"/>
          <w:sz w:val="24"/>
        </w:rPr>
      </w:pPr>
      <w:r>
        <w:rPr>
          <w:rFonts w:ascii="Arial" w:hAnsi="Arial"/>
          <w:sz w:val="24"/>
        </w:rPr>
        <w:t>Accounting</w:t>
      </w:r>
    </w:p>
    <w:p w:rsidR="006C24C0" w:rsidRDefault="006C24C0" w:rsidP="006C24C0">
      <w:pPr>
        <w:numPr>
          <w:ilvl w:val="0"/>
          <w:numId w:val="10"/>
        </w:numPr>
        <w:tabs>
          <w:tab w:val="clear" w:pos="360"/>
          <w:tab w:val="num" w:pos="720"/>
        </w:tabs>
        <w:spacing w:after="0" w:line="240" w:lineRule="auto"/>
        <w:ind w:left="720"/>
        <w:rPr>
          <w:rFonts w:ascii="Arial" w:hAnsi="Arial"/>
          <w:sz w:val="24"/>
        </w:rPr>
      </w:pPr>
      <w:r>
        <w:rPr>
          <w:rFonts w:ascii="Arial" w:hAnsi="Arial"/>
          <w:sz w:val="24"/>
        </w:rPr>
        <w:t>Secretarial</w:t>
      </w:r>
    </w:p>
    <w:p w:rsidR="006C24C0" w:rsidRDefault="006C24C0" w:rsidP="006C24C0">
      <w:pPr>
        <w:numPr>
          <w:ilvl w:val="0"/>
          <w:numId w:val="10"/>
        </w:numPr>
        <w:tabs>
          <w:tab w:val="clear" w:pos="360"/>
          <w:tab w:val="num" w:pos="720"/>
        </w:tabs>
        <w:spacing w:after="0" w:line="240" w:lineRule="auto"/>
        <w:ind w:left="720"/>
        <w:rPr>
          <w:rFonts w:ascii="Arial" w:hAnsi="Arial"/>
          <w:sz w:val="24"/>
        </w:rPr>
      </w:pPr>
      <w:r>
        <w:rPr>
          <w:rFonts w:ascii="Arial" w:hAnsi="Arial"/>
          <w:sz w:val="24"/>
        </w:rPr>
        <w:t>Insurance</w:t>
      </w:r>
    </w:p>
    <w:p w:rsidR="006C24C0" w:rsidRDefault="006C24C0" w:rsidP="006C24C0">
      <w:pPr>
        <w:numPr>
          <w:ilvl w:val="0"/>
          <w:numId w:val="10"/>
        </w:numPr>
        <w:tabs>
          <w:tab w:val="clear" w:pos="360"/>
          <w:tab w:val="num" w:pos="720"/>
        </w:tabs>
        <w:spacing w:after="0" w:line="240" w:lineRule="auto"/>
        <w:ind w:left="720"/>
        <w:rPr>
          <w:rFonts w:ascii="Arial" w:hAnsi="Arial"/>
          <w:sz w:val="24"/>
        </w:rPr>
      </w:pPr>
      <w:r>
        <w:rPr>
          <w:rFonts w:ascii="Arial" w:hAnsi="Arial"/>
          <w:sz w:val="24"/>
        </w:rPr>
        <w:t>Statutory Requirements</w:t>
      </w:r>
    </w:p>
    <w:p w:rsidR="006C24C0" w:rsidRDefault="006C24C0" w:rsidP="006C24C0"/>
    <w:p w:rsidR="0067257C" w:rsidRDefault="0067257C" w:rsidP="006C24C0"/>
    <w:p w:rsidR="0067257C" w:rsidRDefault="0067257C" w:rsidP="006C24C0"/>
    <w:p w:rsidR="00415366" w:rsidRDefault="00415366" w:rsidP="006C24C0"/>
    <w:p w:rsidR="00415366" w:rsidRDefault="00415366" w:rsidP="006C24C0"/>
    <w:p w:rsidR="00415366" w:rsidRDefault="00415366" w:rsidP="006C24C0"/>
    <w:p w:rsidR="00415366" w:rsidRDefault="00415366" w:rsidP="006C24C0"/>
    <w:p w:rsidR="0067257C" w:rsidRDefault="0067257C" w:rsidP="006C24C0"/>
    <w:p w:rsidR="00976D9D" w:rsidRDefault="00976D9D">
      <w:r>
        <w:br w:type="page"/>
      </w:r>
    </w:p>
    <w:p w:rsidR="00415366" w:rsidRDefault="00415366" w:rsidP="006C24C0"/>
    <w:p w:rsidR="006C24C0" w:rsidRDefault="005845EA" w:rsidP="006C24C0">
      <w:pPr>
        <w:pStyle w:val="Heading1"/>
        <w:keepLines w:val="0"/>
        <w:numPr>
          <w:ilvl w:val="0"/>
          <w:numId w:val="3"/>
        </w:numPr>
        <w:spacing w:before="0" w:line="240" w:lineRule="auto"/>
        <w:rPr>
          <w:rFonts w:ascii="Arial" w:hAnsi="Arial"/>
          <w:sz w:val="24"/>
        </w:rPr>
      </w:pPr>
      <w:r>
        <w:rPr>
          <w:rFonts w:ascii="Arial" w:hAnsi="Arial"/>
          <w:sz w:val="24"/>
        </w:rPr>
        <w:t>Vision Statement</w:t>
      </w:r>
    </w:p>
    <w:p w:rsidR="0067257C" w:rsidRPr="0067257C" w:rsidRDefault="00976D9D" w:rsidP="0067257C">
      <w:r>
        <w:rPr>
          <w:noProof/>
          <w:lang w:eastAsia="en-AU"/>
        </w:rPr>
        <mc:AlternateContent>
          <mc:Choice Requires="wps">
            <w:drawing>
              <wp:anchor distT="0" distB="0" distL="114300" distR="114300" simplePos="0" relativeHeight="251661312" behindDoc="0" locked="0" layoutInCell="1" allowOverlap="1">
                <wp:simplePos x="0" y="0"/>
                <wp:positionH relativeFrom="column">
                  <wp:posOffset>23751</wp:posOffset>
                </wp:positionH>
                <wp:positionV relativeFrom="paragraph">
                  <wp:posOffset>86038</wp:posOffset>
                </wp:positionV>
                <wp:extent cx="5724525" cy="4061361"/>
                <wp:effectExtent l="0" t="0" r="28575" b="15875"/>
                <wp:wrapNone/>
                <wp:docPr id="4" name="Text Box 4"/>
                <wp:cNvGraphicFramePr/>
                <a:graphic xmlns:a="http://schemas.openxmlformats.org/drawingml/2006/main">
                  <a:graphicData uri="http://schemas.microsoft.com/office/word/2010/wordprocessingShape">
                    <wps:wsp>
                      <wps:cNvSpPr txBox="1"/>
                      <wps:spPr>
                        <a:xfrm>
                          <a:off x="0" y="0"/>
                          <a:ext cx="5724525" cy="4061361"/>
                        </a:xfrm>
                        <a:prstGeom prst="rect">
                          <a:avLst/>
                        </a:prstGeom>
                        <a:solidFill>
                          <a:schemeClr val="lt1"/>
                        </a:solidFill>
                        <a:ln w="6350">
                          <a:solidFill>
                            <a:prstClr val="black"/>
                          </a:solidFill>
                        </a:ln>
                      </wps:spPr>
                      <wps:txbx>
                        <w:txbxContent>
                          <w:p w:rsidR="0067257C" w:rsidRPr="00B21DEE" w:rsidRDefault="00EA06AA">
                            <w:pPr>
                              <w:rPr>
                                <w:rFonts w:ascii="Arial" w:hAnsi="Arial" w:cs="Arial"/>
                                <w:sz w:val="20"/>
                                <w:szCs w:val="20"/>
                              </w:rPr>
                            </w:pPr>
                            <w:r>
                              <w:rPr>
                                <w:rFonts w:ascii="Arial" w:hAnsi="Arial" w:cs="Arial"/>
                                <w:sz w:val="20"/>
                                <w:szCs w:val="20"/>
                              </w:rPr>
                              <w:t>Strategic Vision for the Business – where do you want to be?</w:t>
                            </w:r>
                            <w:r w:rsidR="00646B1C">
                              <w:rPr>
                                <w:rFonts w:ascii="Arial" w:hAnsi="Arial" w:cs="Arial"/>
                                <w:sz w:val="20"/>
                                <w:szCs w:val="20"/>
                              </w:rPr>
                              <w:t xml:space="preserve"> </w:t>
                            </w:r>
                          </w:p>
                          <w:p w:rsidR="0067257C" w:rsidRDefault="0067257C"/>
                          <w:p w:rsidR="0067257C" w:rsidRDefault="0067257C"/>
                          <w:p w:rsidR="0067257C" w:rsidRDefault="0067257C"/>
                          <w:p w:rsidR="0067257C" w:rsidRDefault="0067257C"/>
                          <w:p w:rsidR="0067257C" w:rsidRDefault="006725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1.85pt;margin-top:6.75pt;width:450.75pt;height:3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" fillcolor="white [3201]" strokeweight=".5pt">
                <v:textbox>
                  <w:txbxContent>
                    <w:p w:rsidR="0067257C" w:rsidRPr="00B21DEE" w:rsidRDefault="00EA06AA">
                      <w:pPr>
                        <w:rPr>
                          <w:rFonts w:ascii="Arial" w:hAnsi="Arial" w:cs="Arial"/>
                          <w:sz w:val="20"/>
                          <w:szCs w:val="20"/>
                        </w:rPr>
                      </w:pPr>
                      <w:r>
                        <w:rPr>
                          <w:rFonts w:ascii="Arial" w:hAnsi="Arial" w:cs="Arial"/>
                          <w:sz w:val="20"/>
                          <w:szCs w:val="20"/>
                        </w:rPr>
                        <w:t>Strategic Vision for the Business – where do you want to be?</w:t>
                      </w:r>
                      <w:r w:rsidR="00646B1C">
                        <w:rPr>
                          <w:rFonts w:ascii="Arial" w:hAnsi="Arial" w:cs="Arial"/>
                          <w:sz w:val="20"/>
                          <w:szCs w:val="20"/>
                        </w:rPr>
                        <w:t xml:space="preserve"> </w:t>
                      </w:r>
                    </w:p>
                    <w:p w:rsidR="0067257C" w:rsidRDefault="0067257C"/>
                    <w:p w:rsidR="0067257C" w:rsidRDefault="0067257C"/>
                    <w:p w:rsidR="0067257C" w:rsidRDefault="0067257C"/>
                    <w:p w:rsidR="0067257C" w:rsidRDefault="0067257C"/>
                    <w:p w:rsidR="0067257C" w:rsidRDefault="0067257C"/>
                  </w:txbxContent>
                </v:textbox>
              </v:shape>
            </w:pict>
          </mc:Fallback>
        </mc:AlternateContent>
      </w:r>
    </w:p>
    <w:p w:rsidR="0067257C" w:rsidRDefault="0067257C" w:rsidP="0067257C"/>
    <w:p w:rsidR="0067257C" w:rsidRDefault="0067257C" w:rsidP="0067257C"/>
    <w:p w:rsidR="0067257C" w:rsidRDefault="0067257C" w:rsidP="0067257C"/>
    <w:p w:rsidR="0067257C" w:rsidRDefault="0067257C" w:rsidP="0067257C"/>
    <w:p w:rsidR="0067257C" w:rsidRPr="0067257C" w:rsidRDefault="0067257C" w:rsidP="0067257C"/>
    <w:p w:rsidR="00415366" w:rsidRDefault="00A44B41" w:rsidP="005E1FBF">
      <w:pPr>
        <w:spacing w:after="0" w:line="240" w:lineRule="auto"/>
        <w:rPr>
          <w:rFonts w:ascii="Arial" w:hAnsi="Arial"/>
          <w:sz w:val="24"/>
        </w:rPr>
      </w:pPr>
      <w:r>
        <w:rPr>
          <w:rFonts w:ascii="Arial" w:hAnsi="Arial"/>
          <w:sz w:val="24"/>
        </w:rPr>
        <w:t xml:space="preserve"> </w:t>
      </w:r>
    </w:p>
    <w:p w:rsidR="005E1FBF" w:rsidRDefault="005E1FBF" w:rsidP="00976D9D">
      <w:pPr>
        <w:rPr>
          <w:rFonts w:ascii="Arial" w:hAnsi="Arial"/>
          <w:sz w:val="24"/>
        </w:rPr>
      </w:pPr>
    </w:p>
    <w:p w:rsidR="00976D9D" w:rsidRDefault="00976D9D" w:rsidP="00976D9D">
      <w:pPr>
        <w:rPr>
          <w:rFonts w:ascii="Arial" w:hAnsi="Arial"/>
          <w:sz w:val="24"/>
        </w:rPr>
      </w:pPr>
    </w:p>
    <w:p w:rsidR="00976D9D" w:rsidRDefault="00976D9D" w:rsidP="00976D9D">
      <w:pPr>
        <w:rPr>
          <w:rFonts w:ascii="Arial" w:hAnsi="Arial"/>
          <w:sz w:val="24"/>
        </w:rPr>
      </w:pPr>
    </w:p>
    <w:p w:rsidR="00976D9D" w:rsidRDefault="00976D9D" w:rsidP="00976D9D">
      <w:pPr>
        <w:rPr>
          <w:rFonts w:ascii="Arial" w:hAnsi="Arial"/>
          <w:sz w:val="24"/>
        </w:rPr>
      </w:pPr>
    </w:p>
    <w:p w:rsidR="00976D9D" w:rsidRDefault="00976D9D" w:rsidP="00976D9D">
      <w:pPr>
        <w:rPr>
          <w:rFonts w:ascii="Arial" w:hAnsi="Arial"/>
          <w:sz w:val="24"/>
        </w:rPr>
      </w:pPr>
    </w:p>
    <w:p w:rsidR="00976D9D" w:rsidRDefault="00976D9D" w:rsidP="00976D9D">
      <w:pPr>
        <w:rPr>
          <w:rFonts w:ascii="Arial" w:hAnsi="Arial"/>
          <w:sz w:val="24"/>
        </w:rPr>
      </w:pPr>
    </w:p>
    <w:p w:rsidR="00976D9D" w:rsidRDefault="00976D9D" w:rsidP="00976D9D">
      <w:pPr>
        <w:rPr>
          <w:rFonts w:ascii="Arial" w:hAnsi="Arial"/>
          <w:sz w:val="24"/>
        </w:rPr>
      </w:pPr>
    </w:p>
    <w:p w:rsidR="006C24C0" w:rsidRDefault="009E0139" w:rsidP="006C24C0">
      <w:pPr>
        <w:pStyle w:val="Heading1"/>
        <w:keepLines w:val="0"/>
        <w:numPr>
          <w:ilvl w:val="0"/>
          <w:numId w:val="3"/>
        </w:numPr>
        <w:spacing w:before="0" w:line="240" w:lineRule="auto"/>
        <w:rPr>
          <w:rFonts w:ascii="Arial" w:hAnsi="Arial"/>
          <w:sz w:val="24"/>
        </w:rPr>
      </w:pPr>
      <w:r>
        <w:rPr>
          <w:rFonts w:ascii="Arial" w:hAnsi="Arial"/>
          <w:sz w:val="24"/>
        </w:rPr>
        <w:t>Visitation</w:t>
      </w:r>
    </w:p>
    <w:p w:rsidR="009E0139" w:rsidRDefault="009E0139" w:rsidP="009E0139">
      <w:r>
        <w:rPr>
          <w:noProof/>
          <w:lang w:eastAsia="en-AU"/>
        </w:rPr>
        <mc:AlternateContent>
          <mc:Choice Requires="wps">
            <w:drawing>
              <wp:anchor distT="0" distB="0" distL="114300" distR="114300" simplePos="0" relativeHeight="251662336" behindDoc="0" locked="0" layoutInCell="1" allowOverlap="1">
                <wp:simplePos x="0" y="0"/>
                <wp:positionH relativeFrom="column">
                  <wp:posOffset>31805</wp:posOffset>
                </wp:positionH>
                <wp:positionV relativeFrom="paragraph">
                  <wp:posOffset>70402</wp:posOffset>
                </wp:positionV>
                <wp:extent cx="5695950" cy="39528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5695950" cy="3952875"/>
                        </a:xfrm>
                        <a:prstGeom prst="rect">
                          <a:avLst/>
                        </a:prstGeom>
                        <a:solidFill>
                          <a:schemeClr val="lt1"/>
                        </a:solidFill>
                        <a:ln w="6350">
                          <a:solidFill>
                            <a:prstClr val="black"/>
                          </a:solidFill>
                        </a:ln>
                      </wps:spPr>
                      <wps:txbx>
                        <w:txbxContent>
                          <w:p w:rsidR="009E0139" w:rsidRPr="009E0139" w:rsidRDefault="009E0139">
                            <w:pPr>
                              <w:rPr>
                                <w:rFonts w:ascii="Arial" w:hAnsi="Arial" w:cs="Arial"/>
                                <w:sz w:val="20"/>
                                <w:szCs w:val="20"/>
                              </w:rPr>
                            </w:pPr>
                            <w:r>
                              <w:rPr>
                                <w:rFonts w:ascii="Arial" w:hAnsi="Arial" w:cs="Arial"/>
                                <w:sz w:val="20"/>
                                <w:szCs w:val="20"/>
                              </w:rPr>
                              <w:t xml:space="preserve">Explain how you </w:t>
                            </w:r>
                            <w:r w:rsidR="00274DD6">
                              <w:rPr>
                                <w:rFonts w:ascii="Arial" w:hAnsi="Arial" w:cs="Arial"/>
                                <w:sz w:val="20"/>
                                <w:szCs w:val="20"/>
                              </w:rPr>
                              <w:t xml:space="preserve">promote </w:t>
                            </w:r>
                            <w:r>
                              <w:rPr>
                                <w:rFonts w:ascii="Arial" w:hAnsi="Arial" w:cs="Arial"/>
                                <w:sz w:val="20"/>
                                <w:szCs w:val="20"/>
                              </w:rPr>
                              <w:t>visitation (both White &amp; Green Seasons) to Mount Hotham?</w:t>
                            </w:r>
                            <w:r w:rsidR="00EA06AA">
                              <w:rPr>
                                <w:rFonts w:ascii="Arial" w:hAnsi="Arial" w:cs="Arial"/>
                                <w:sz w:val="20"/>
                                <w:szCs w:val="20"/>
                              </w:rPr>
                              <w:t xml:space="preserve"> </w:t>
                            </w:r>
                            <w:r w:rsidR="000E15E8">
                              <w:rPr>
                                <w:rFonts w:ascii="Arial" w:hAnsi="Arial" w:cs="Arial"/>
                                <w:sz w:val="20"/>
                                <w:szCs w:val="20"/>
                              </w:rPr>
                              <w:t xml:space="preserve">Do you promote to a diverse range of guests?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2.5pt;margin-top:5.55pt;width:448.5pt;height:31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" fillcolor="white [3201]" strokeweight=".5pt">
                <v:textbox>
                  <w:txbxContent>
                    <w:p w:rsidR="009E0139" w:rsidRPr="009E0139" w:rsidRDefault="009E0139">
                      <w:pPr>
                        <w:rPr>
                          <w:rFonts w:ascii="Arial" w:hAnsi="Arial" w:cs="Arial"/>
                          <w:sz w:val="20"/>
                          <w:szCs w:val="20"/>
                        </w:rPr>
                      </w:pPr>
                      <w:r>
                        <w:rPr>
                          <w:rFonts w:ascii="Arial" w:hAnsi="Arial" w:cs="Arial"/>
                          <w:sz w:val="20"/>
                          <w:szCs w:val="20"/>
                        </w:rPr>
                        <w:t xml:space="preserve">Explain how you </w:t>
                      </w:r>
                      <w:r w:rsidR="00274DD6">
                        <w:rPr>
                          <w:rFonts w:ascii="Arial" w:hAnsi="Arial" w:cs="Arial"/>
                          <w:sz w:val="20"/>
                          <w:szCs w:val="20"/>
                        </w:rPr>
                        <w:t xml:space="preserve">promote </w:t>
                      </w:r>
                      <w:r>
                        <w:rPr>
                          <w:rFonts w:ascii="Arial" w:hAnsi="Arial" w:cs="Arial"/>
                          <w:sz w:val="20"/>
                          <w:szCs w:val="20"/>
                        </w:rPr>
                        <w:t>visitation (both White &amp; Green Seasons) to Mount Hotham?</w:t>
                      </w:r>
                      <w:r w:rsidR="00EA06AA">
                        <w:rPr>
                          <w:rFonts w:ascii="Arial" w:hAnsi="Arial" w:cs="Arial"/>
                          <w:sz w:val="20"/>
                          <w:szCs w:val="20"/>
                        </w:rPr>
                        <w:t xml:space="preserve"> </w:t>
                      </w:r>
                      <w:r w:rsidR="000E15E8">
                        <w:rPr>
                          <w:rFonts w:ascii="Arial" w:hAnsi="Arial" w:cs="Arial"/>
                          <w:sz w:val="20"/>
                          <w:szCs w:val="20"/>
                        </w:rPr>
                        <w:t xml:space="preserve">Do you promote to a diverse range of guests? </w:t>
                      </w:r>
                    </w:p>
                  </w:txbxContent>
                </v:textbox>
              </v:shape>
            </w:pict>
          </mc:Fallback>
        </mc:AlternateContent>
      </w:r>
    </w:p>
    <w:p w:rsidR="009E0139" w:rsidRDefault="009E0139" w:rsidP="009E0139"/>
    <w:p w:rsidR="009E0139" w:rsidRDefault="009E0139" w:rsidP="009E0139"/>
    <w:p w:rsidR="009E0139" w:rsidRDefault="009E0139" w:rsidP="009E0139"/>
    <w:p w:rsidR="009E0139" w:rsidRDefault="009E0139" w:rsidP="009E0139"/>
    <w:p w:rsidR="009E0139" w:rsidRDefault="009E0139" w:rsidP="009E0139"/>
    <w:p w:rsidR="009E0139" w:rsidRDefault="009E0139" w:rsidP="009E0139"/>
    <w:p w:rsidR="009E0139" w:rsidRDefault="009E0139" w:rsidP="009E0139"/>
    <w:p w:rsidR="00415366" w:rsidRDefault="00415366" w:rsidP="009E0139"/>
    <w:p w:rsidR="00415366" w:rsidRDefault="00415366" w:rsidP="009E0139"/>
    <w:p w:rsidR="00415366" w:rsidRDefault="00415366" w:rsidP="009E0139"/>
    <w:p w:rsidR="00415366" w:rsidRDefault="00415366" w:rsidP="009E0139"/>
    <w:p w:rsidR="00415366" w:rsidRPr="009E0139" w:rsidRDefault="00415366" w:rsidP="009E0139"/>
    <w:p w:rsidR="00976D9D" w:rsidRDefault="000D5E26" w:rsidP="00870BB3">
      <w:pPr>
        <w:pStyle w:val="Heading1"/>
        <w:keepLines w:val="0"/>
        <w:numPr>
          <w:ilvl w:val="0"/>
          <w:numId w:val="3"/>
        </w:numPr>
        <w:spacing w:before="0" w:line="240" w:lineRule="auto"/>
        <w:rPr>
          <w:rFonts w:ascii="Arial" w:hAnsi="Arial"/>
          <w:sz w:val="24"/>
        </w:rPr>
      </w:pPr>
      <w:r w:rsidRPr="00976D9D">
        <w:rPr>
          <w:rFonts w:ascii="Arial" w:hAnsi="Arial"/>
          <w:sz w:val="24"/>
        </w:rPr>
        <w:lastRenderedPageBreak/>
        <w:t xml:space="preserve">Success Factors </w:t>
      </w:r>
      <w:r w:rsidR="00274DD6" w:rsidRPr="00976D9D">
        <w:rPr>
          <w:rFonts w:ascii="Arial" w:hAnsi="Arial"/>
          <w:sz w:val="24"/>
        </w:rPr>
        <w:t>&amp; Sustainability</w:t>
      </w:r>
    </w:p>
    <w:p w:rsidR="00415366" w:rsidRDefault="000D5E26" w:rsidP="00976D9D">
      <w:pPr>
        <w:pStyle w:val="Heading1"/>
        <w:keepLines w:val="0"/>
        <w:spacing w:before="0" w:line="240" w:lineRule="auto"/>
        <w:rPr>
          <w:rFonts w:ascii="Arial" w:hAnsi="Arial"/>
          <w:sz w:val="24"/>
        </w:rPr>
      </w:pPr>
      <w:r>
        <w:rPr>
          <w:noProof/>
          <w:lang w:eastAsia="en-AU"/>
        </w:rPr>
        <mc:AlternateContent>
          <mc:Choice Requires="wps">
            <w:drawing>
              <wp:anchor distT="0" distB="0" distL="114300" distR="114300" simplePos="0" relativeHeight="251663360" behindDoc="0" locked="0" layoutInCell="1" allowOverlap="1">
                <wp:simplePos x="0" y="0"/>
                <wp:positionH relativeFrom="column">
                  <wp:posOffset>23751</wp:posOffset>
                </wp:positionH>
                <wp:positionV relativeFrom="paragraph">
                  <wp:posOffset>41118</wp:posOffset>
                </wp:positionV>
                <wp:extent cx="5695950" cy="4298868"/>
                <wp:effectExtent l="0" t="0" r="19050" b="26035"/>
                <wp:wrapNone/>
                <wp:docPr id="6" name="Text Box 6"/>
                <wp:cNvGraphicFramePr/>
                <a:graphic xmlns:a="http://schemas.openxmlformats.org/drawingml/2006/main">
                  <a:graphicData uri="http://schemas.microsoft.com/office/word/2010/wordprocessingShape">
                    <wps:wsp>
                      <wps:cNvSpPr txBox="1"/>
                      <wps:spPr>
                        <a:xfrm>
                          <a:off x="0" y="0"/>
                          <a:ext cx="5695950" cy="4298868"/>
                        </a:xfrm>
                        <a:prstGeom prst="rect">
                          <a:avLst/>
                        </a:prstGeom>
                        <a:solidFill>
                          <a:schemeClr val="lt1"/>
                        </a:solidFill>
                        <a:ln w="6350">
                          <a:solidFill>
                            <a:prstClr val="black"/>
                          </a:solidFill>
                        </a:ln>
                      </wps:spPr>
                      <wps:txbx>
                        <w:txbxContent>
                          <w:p w:rsidR="000D5E26" w:rsidRPr="00B21DEE" w:rsidRDefault="000D5E26">
                            <w:pPr>
                              <w:rPr>
                                <w:rFonts w:ascii="Arial" w:hAnsi="Arial" w:cs="Arial"/>
                                <w:sz w:val="20"/>
                                <w:szCs w:val="20"/>
                              </w:rPr>
                            </w:pPr>
                            <w:r w:rsidRPr="00B21DEE">
                              <w:rPr>
                                <w:rFonts w:ascii="Arial" w:hAnsi="Arial" w:cs="Arial"/>
                                <w:sz w:val="20"/>
                                <w:szCs w:val="20"/>
                              </w:rPr>
                              <w:t>What factors contribute to your Clubs success and longevity?</w:t>
                            </w:r>
                            <w:r w:rsidR="00274DD6">
                              <w:rPr>
                                <w:rFonts w:ascii="Arial" w:hAnsi="Arial" w:cs="Arial"/>
                                <w:sz w:val="20"/>
                                <w:szCs w:val="20"/>
                              </w:rPr>
                              <w:t xml:space="preserve"> What are your summer and winter occupancy targets? </w:t>
                            </w:r>
                            <w:r w:rsidR="000E15E8">
                              <w:rPr>
                                <w:rFonts w:ascii="Arial" w:hAnsi="Arial" w:cs="Arial"/>
                                <w:sz w:val="20"/>
                                <w:szCs w:val="20"/>
                              </w:rPr>
                              <w:t xml:space="preserve">Has your Club considered diversifying its visitor base in any way? </w:t>
                            </w:r>
                          </w:p>
                          <w:p w:rsidR="000D5E26" w:rsidRPr="000D5E26" w:rsidRDefault="000D5E26">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margin-left:1.85pt;margin-top:3.25pt;width:448.5pt;height:33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" fillcolor="white [3201]" strokeweight=".5pt">
                <v:textbox>
                  <w:txbxContent>
                    <w:p w:rsidR="000D5E26" w:rsidRPr="00B21DEE" w:rsidRDefault="000D5E26">
                      <w:pPr>
                        <w:rPr>
                          <w:rFonts w:ascii="Arial" w:hAnsi="Arial" w:cs="Arial"/>
                          <w:sz w:val="20"/>
                          <w:szCs w:val="20"/>
                        </w:rPr>
                      </w:pPr>
                      <w:r w:rsidRPr="00B21DEE">
                        <w:rPr>
                          <w:rFonts w:ascii="Arial" w:hAnsi="Arial" w:cs="Arial"/>
                          <w:sz w:val="20"/>
                          <w:szCs w:val="20"/>
                        </w:rPr>
                        <w:t>What factors contribute to your Clubs success and longevity?</w:t>
                      </w:r>
                      <w:r w:rsidR="00274DD6">
                        <w:rPr>
                          <w:rFonts w:ascii="Arial" w:hAnsi="Arial" w:cs="Arial"/>
                          <w:sz w:val="20"/>
                          <w:szCs w:val="20"/>
                        </w:rPr>
                        <w:t xml:space="preserve"> What are your summer and winter occupancy targets? </w:t>
                      </w:r>
                      <w:r w:rsidR="000E15E8">
                        <w:rPr>
                          <w:rFonts w:ascii="Arial" w:hAnsi="Arial" w:cs="Arial"/>
                          <w:sz w:val="20"/>
                          <w:szCs w:val="20"/>
                        </w:rPr>
                        <w:t xml:space="preserve">Has your Club considered diversifying its visitor base in any way? </w:t>
                      </w:r>
                    </w:p>
                    <w:p w:rsidR="000D5E26" w:rsidRPr="000D5E26" w:rsidRDefault="000D5E26">
                      <w:pPr>
                        <w:rPr>
                          <w:rFonts w:ascii="Arial" w:hAnsi="Arial" w:cs="Arial"/>
                        </w:rPr>
                      </w:pPr>
                    </w:p>
                  </w:txbxContent>
                </v:textbox>
              </v:shape>
            </w:pict>
          </mc:Fallback>
        </mc:AlternateContent>
      </w:r>
    </w:p>
    <w:p w:rsidR="00976D9D" w:rsidRDefault="00976D9D" w:rsidP="00976D9D"/>
    <w:p w:rsidR="00976D9D" w:rsidRDefault="00976D9D" w:rsidP="00976D9D"/>
    <w:p w:rsidR="00976D9D" w:rsidRDefault="00976D9D" w:rsidP="00976D9D"/>
    <w:p w:rsidR="00976D9D" w:rsidRDefault="00976D9D" w:rsidP="00976D9D"/>
    <w:p w:rsidR="00976D9D" w:rsidRDefault="00976D9D" w:rsidP="00976D9D"/>
    <w:p w:rsidR="00976D9D" w:rsidRDefault="00976D9D" w:rsidP="00976D9D"/>
    <w:p w:rsidR="00976D9D" w:rsidRDefault="00976D9D" w:rsidP="00976D9D"/>
    <w:p w:rsidR="00976D9D" w:rsidRDefault="00976D9D" w:rsidP="00976D9D"/>
    <w:p w:rsidR="00976D9D" w:rsidRDefault="00976D9D" w:rsidP="00976D9D"/>
    <w:p w:rsidR="00976D9D" w:rsidRDefault="00976D9D" w:rsidP="00976D9D"/>
    <w:p w:rsidR="00976D9D" w:rsidRDefault="00976D9D" w:rsidP="00976D9D"/>
    <w:p w:rsidR="00976D9D" w:rsidRDefault="00976D9D" w:rsidP="00976D9D"/>
    <w:p w:rsidR="00976D9D" w:rsidRPr="00976D9D" w:rsidRDefault="00976D9D" w:rsidP="00976D9D"/>
    <w:p w:rsidR="006C24C0" w:rsidRDefault="000E0B3E" w:rsidP="006C24C0">
      <w:pPr>
        <w:pStyle w:val="Heading1"/>
        <w:keepLines w:val="0"/>
        <w:numPr>
          <w:ilvl w:val="0"/>
          <w:numId w:val="3"/>
        </w:numPr>
        <w:spacing w:before="0" w:line="240" w:lineRule="auto"/>
        <w:rPr>
          <w:rFonts w:ascii="Arial" w:hAnsi="Arial"/>
          <w:sz w:val="24"/>
        </w:rPr>
      </w:pPr>
      <w:r>
        <w:rPr>
          <w:rFonts w:ascii="Arial" w:hAnsi="Arial"/>
          <w:sz w:val="24"/>
        </w:rPr>
        <w:t>Marketing Plan</w:t>
      </w:r>
    </w:p>
    <w:p w:rsidR="006C24C0" w:rsidRDefault="00B51357" w:rsidP="006C24C0">
      <w:pPr>
        <w:rPr>
          <w:rFonts w:ascii="Arial" w:hAnsi="Arial"/>
          <w:sz w:val="24"/>
        </w:rPr>
      </w:pPr>
      <w:r>
        <w:rPr>
          <w:rFonts w:ascii="Arial" w:hAnsi="Arial"/>
          <w:noProof/>
          <w:sz w:val="24"/>
          <w:lang w:eastAsia="en-AU"/>
        </w:rPr>
        <mc:AlternateContent>
          <mc:Choice Requires="wps">
            <w:drawing>
              <wp:anchor distT="0" distB="0" distL="114300" distR="114300" simplePos="0" relativeHeight="251664384" behindDoc="0" locked="0" layoutInCell="1" allowOverlap="1">
                <wp:simplePos x="0" y="0"/>
                <wp:positionH relativeFrom="column">
                  <wp:posOffset>23751</wp:posOffset>
                </wp:positionH>
                <wp:positionV relativeFrom="paragraph">
                  <wp:posOffset>62073</wp:posOffset>
                </wp:positionV>
                <wp:extent cx="5715000" cy="4714504"/>
                <wp:effectExtent l="0" t="0" r="19050" b="10160"/>
                <wp:wrapNone/>
                <wp:docPr id="8" name="Text Box 8"/>
                <wp:cNvGraphicFramePr/>
                <a:graphic xmlns:a="http://schemas.openxmlformats.org/drawingml/2006/main">
                  <a:graphicData uri="http://schemas.microsoft.com/office/word/2010/wordprocessingShape">
                    <wps:wsp>
                      <wps:cNvSpPr txBox="1"/>
                      <wps:spPr>
                        <a:xfrm>
                          <a:off x="0" y="0"/>
                          <a:ext cx="5715000" cy="4714504"/>
                        </a:xfrm>
                        <a:prstGeom prst="rect">
                          <a:avLst/>
                        </a:prstGeom>
                        <a:solidFill>
                          <a:schemeClr val="lt1"/>
                        </a:solidFill>
                        <a:ln w="6350">
                          <a:solidFill>
                            <a:prstClr val="black"/>
                          </a:solidFill>
                        </a:ln>
                      </wps:spPr>
                      <wps:txbx>
                        <w:txbxContent>
                          <w:p w:rsidR="00FC15BF" w:rsidRPr="0009636D" w:rsidRDefault="000E0B3E">
                            <w:pPr>
                              <w:rPr>
                                <w:rFonts w:ascii="Arial" w:hAnsi="Arial" w:cs="Arial"/>
                                <w:sz w:val="20"/>
                                <w:szCs w:val="20"/>
                              </w:rPr>
                            </w:pPr>
                            <w:r w:rsidRPr="0009636D">
                              <w:rPr>
                                <w:rFonts w:ascii="Arial" w:hAnsi="Arial" w:cs="Arial"/>
                                <w:sz w:val="20"/>
                                <w:szCs w:val="20"/>
                              </w:rPr>
                              <w:t>Your marketing plan should address year-round</w:t>
                            </w:r>
                            <w:r w:rsidR="00FB40D2">
                              <w:rPr>
                                <w:rFonts w:ascii="Arial" w:hAnsi="Arial" w:cs="Arial"/>
                                <w:sz w:val="20"/>
                                <w:szCs w:val="20"/>
                              </w:rPr>
                              <w:t xml:space="preserve"> operation, market segmentation, </w:t>
                            </w:r>
                            <w:r w:rsidRPr="0009636D">
                              <w:rPr>
                                <w:rFonts w:ascii="Arial" w:hAnsi="Arial" w:cs="Arial"/>
                                <w:sz w:val="20"/>
                                <w:szCs w:val="20"/>
                              </w:rPr>
                              <w:t>target groups, product offering, demographics</w:t>
                            </w:r>
                            <w:r w:rsidR="00FC15BF" w:rsidRPr="0009636D">
                              <w:rPr>
                                <w:rFonts w:ascii="Arial" w:hAnsi="Arial" w:cs="Arial"/>
                                <w:sz w:val="20"/>
                                <w:szCs w:val="20"/>
                              </w:rPr>
                              <w:t xml:space="preserve"> &amp; pricing strategy</w:t>
                            </w:r>
                            <w:r w:rsidRPr="0009636D">
                              <w:rPr>
                                <w:rFonts w:ascii="Arial" w:hAnsi="Arial" w:cs="Arial"/>
                                <w:sz w:val="20"/>
                                <w:szCs w:val="20"/>
                              </w:rPr>
                              <w:t xml:space="preserve">.  It may be useful to compare on and off mountain competitors. </w:t>
                            </w:r>
                          </w:p>
                          <w:p w:rsidR="00B51357" w:rsidRPr="0009636D" w:rsidRDefault="000E0B3E">
                            <w:pPr>
                              <w:rPr>
                                <w:rFonts w:ascii="Arial" w:hAnsi="Arial" w:cs="Arial"/>
                                <w:sz w:val="20"/>
                                <w:szCs w:val="20"/>
                              </w:rPr>
                            </w:pPr>
                            <w:r w:rsidRPr="0009636D">
                              <w:rPr>
                                <w:rFonts w:ascii="Arial" w:hAnsi="Arial" w:cs="Arial"/>
                                <w:sz w:val="20"/>
                                <w:szCs w:val="20"/>
                              </w:rPr>
                              <w:t>Reinforce growth on existing segments, reaching new and prospective customers.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1" type="#_x0000_t202" style="position:absolute;margin-left:1.85pt;margin-top:4.9pt;width:450pt;height:37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" fillcolor="white [3201]" strokeweight=".5pt">
                <v:textbox>
                  <w:txbxContent>
                    <w:p w:rsidR="00FC15BF" w:rsidRPr="0009636D" w:rsidRDefault="000E0B3E">
                      <w:pPr>
                        <w:rPr>
                          <w:rFonts w:ascii="Arial" w:hAnsi="Arial" w:cs="Arial"/>
                          <w:sz w:val="20"/>
                          <w:szCs w:val="20"/>
                        </w:rPr>
                      </w:pPr>
                      <w:r w:rsidRPr="0009636D">
                        <w:rPr>
                          <w:rFonts w:ascii="Arial" w:hAnsi="Arial" w:cs="Arial"/>
                          <w:sz w:val="20"/>
                          <w:szCs w:val="20"/>
                        </w:rPr>
                        <w:t>Your marketing plan should address year-round</w:t>
                      </w:r>
                      <w:r w:rsidR="00FB40D2">
                        <w:rPr>
                          <w:rFonts w:ascii="Arial" w:hAnsi="Arial" w:cs="Arial"/>
                          <w:sz w:val="20"/>
                          <w:szCs w:val="20"/>
                        </w:rPr>
                        <w:t xml:space="preserve"> operation, market segmentation, </w:t>
                      </w:r>
                      <w:r w:rsidRPr="0009636D">
                        <w:rPr>
                          <w:rFonts w:ascii="Arial" w:hAnsi="Arial" w:cs="Arial"/>
                          <w:sz w:val="20"/>
                          <w:szCs w:val="20"/>
                        </w:rPr>
                        <w:t>target groups, product offering, demographics</w:t>
                      </w:r>
                      <w:r w:rsidR="00FC15BF" w:rsidRPr="0009636D">
                        <w:rPr>
                          <w:rFonts w:ascii="Arial" w:hAnsi="Arial" w:cs="Arial"/>
                          <w:sz w:val="20"/>
                          <w:szCs w:val="20"/>
                        </w:rPr>
                        <w:t xml:space="preserve"> &amp; pricing strategy</w:t>
                      </w:r>
                      <w:r w:rsidRPr="0009636D">
                        <w:rPr>
                          <w:rFonts w:ascii="Arial" w:hAnsi="Arial" w:cs="Arial"/>
                          <w:sz w:val="20"/>
                          <w:szCs w:val="20"/>
                        </w:rPr>
                        <w:t xml:space="preserve">.  It may be useful to compare on and off mountain competitors. </w:t>
                      </w:r>
                    </w:p>
                    <w:p w:rsidR="00B51357" w:rsidRPr="0009636D" w:rsidRDefault="000E0B3E">
                      <w:pPr>
                        <w:rPr>
                          <w:rFonts w:ascii="Arial" w:hAnsi="Arial" w:cs="Arial"/>
                          <w:sz w:val="20"/>
                          <w:szCs w:val="20"/>
                        </w:rPr>
                      </w:pPr>
                      <w:r w:rsidRPr="0009636D">
                        <w:rPr>
                          <w:rFonts w:ascii="Arial" w:hAnsi="Arial" w:cs="Arial"/>
                          <w:sz w:val="20"/>
                          <w:szCs w:val="20"/>
                        </w:rPr>
                        <w:t>Reinforce growth on existing segments, reaching new and prospective customers.</w:t>
                      </w:r>
                    </w:p>
                  </w:txbxContent>
                </v:textbox>
              </v:shape>
            </w:pict>
          </mc:Fallback>
        </mc:AlternateContent>
      </w:r>
    </w:p>
    <w:p w:rsidR="00B51357" w:rsidRDefault="00B51357" w:rsidP="006C24C0">
      <w:pPr>
        <w:rPr>
          <w:rFonts w:ascii="Arial" w:hAnsi="Arial"/>
          <w:sz w:val="24"/>
        </w:rPr>
      </w:pPr>
    </w:p>
    <w:p w:rsidR="00B51357" w:rsidRDefault="00B51357" w:rsidP="006C24C0">
      <w:pPr>
        <w:rPr>
          <w:rFonts w:ascii="Arial" w:hAnsi="Arial"/>
          <w:sz w:val="24"/>
        </w:rPr>
      </w:pPr>
    </w:p>
    <w:p w:rsidR="00B51357" w:rsidRDefault="00B51357" w:rsidP="006C24C0">
      <w:pPr>
        <w:rPr>
          <w:rFonts w:ascii="Arial" w:hAnsi="Arial"/>
          <w:sz w:val="24"/>
        </w:rPr>
      </w:pPr>
    </w:p>
    <w:p w:rsidR="00B51357" w:rsidRDefault="00B51357" w:rsidP="006C24C0">
      <w:pPr>
        <w:rPr>
          <w:rFonts w:ascii="Arial" w:hAnsi="Arial"/>
          <w:sz w:val="24"/>
        </w:rPr>
      </w:pPr>
    </w:p>
    <w:p w:rsidR="00B51357" w:rsidRDefault="00B51357" w:rsidP="006C24C0">
      <w:pPr>
        <w:rPr>
          <w:rFonts w:ascii="Arial" w:hAnsi="Arial"/>
          <w:sz w:val="24"/>
        </w:rPr>
      </w:pPr>
    </w:p>
    <w:p w:rsidR="00B51357" w:rsidRDefault="00B51357" w:rsidP="006C24C0">
      <w:pPr>
        <w:rPr>
          <w:rFonts w:ascii="Arial" w:hAnsi="Arial"/>
          <w:sz w:val="24"/>
        </w:rPr>
      </w:pPr>
    </w:p>
    <w:p w:rsidR="00B51357" w:rsidRDefault="00B51357" w:rsidP="006C24C0">
      <w:pPr>
        <w:rPr>
          <w:rFonts w:ascii="Arial" w:hAnsi="Arial"/>
          <w:sz w:val="24"/>
        </w:rPr>
      </w:pPr>
    </w:p>
    <w:p w:rsidR="00B51357" w:rsidRDefault="00B51357" w:rsidP="006C24C0">
      <w:pPr>
        <w:rPr>
          <w:rFonts w:ascii="Arial" w:hAnsi="Arial"/>
          <w:sz w:val="24"/>
        </w:rPr>
      </w:pPr>
    </w:p>
    <w:p w:rsidR="006C24C0" w:rsidRDefault="006C24C0" w:rsidP="006C24C0">
      <w:pPr>
        <w:rPr>
          <w:rFonts w:ascii="Arial" w:hAnsi="Arial"/>
          <w:sz w:val="24"/>
        </w:rPr>
      </w:pPr>
    </w:p>
    <w:p w:rsidR="00FC15BF" w:rsidRDefault="00FC15BF" w:rsidP="006C24C0">
      <w:pPr>
        <w:rPr>
          <w:rFonts w:ascii="Arial" w:hAnsi="Arial"/>
          <w:sz w:val="24"/>
        </w:rPr>
      </w:pPr>
    </w:p>
    <w:p w:rsidR="00FC15BF" w:rsidRDefault="00FC15BF" w:rsidP="006C24C0">
      <w:pPr>
        <w:rPr>
          <w:rFonts w:ascii="Arial" w:hAnsi="Arial"/>
          <w:sz w:val="24"/>
        </w:rPr>
      </w:pPr>
    </w:p>
    <w:p w:rsidR="00976D9D" w:rsidRDefault="00976D9D" w:rsidP="006C24C0">
      <w:pPr>
        <w:rPr>
          <w:rFonts w:ascii="Arial" w:hAnsi="Arial"/>
          <w:sz w:val="24"/>
        </w:rPr>
      </w:pPr>
    </w:p>
    <w:p w:rsidR="00976D9D" w:rsidRDefault="00976D9D" w:rsidP="006C24C0">
      <w:pPr>
        <w:rPr>
          <w:rFonts w:ascii="Arial" w:hAnsi="Arial"/>
          <w:sz w:val="24"/>
        </w:rPr>
      </w:pPr>
    </w:p>
    <w:p w:rsidR="006C24C0" w:rsidRDefault="00FC15BF" w:rsidP="006C24C0">
      <w:pPr>
        <w:pStyle w:val="Heading1"/>
        <w:keepLines w:val="0"/>
        <w:numPr>
          <w:ilvl w:val="0"/>
          <w:numId w:val="3"/>
        </w:numPr>
        <w:spacing w:before="0" w:line="240" w:lineRule="auto"/>
        <w:rPr>
          <w:rFonts w:ascii="Arial" w:hAnsi="Arial"/>
          <w:sz w:val="24"/>
        </w:rPr>
      </w:pPr>
      <w:r>
        <w:rPr>
          <w:rFonts w:ascii="Arial" w:hAnsi="Arial"/>
          <w:sz w:val="24"/>
        </w:rPr>
        <w:lastRenderedPageBreak/>
        <w:t>Environmental Management</w:t>
      </w:r>
      <w:r w:rsidR="002700C8">
        <w:rPr>
          <w:rFonts w:ascii="Arial" w:hAnsi="Arial"/>
          <w:sz w:val="24"/>
        </w:rPr>
        <w:t xml:space="preserve"> </w:t>
      </w:r>
      <w:r w:rsidR="00274DD6">
        <w:rPr>
          <w:rFonts w:ascii="Arial" w:hAnsi="Arial"/>
          <w:sz w:val="24"/>
        </w:rPr>
        <w:t>&amp; Climate Change Adaptation</w:t>
      </w:r>
    </w:p>
    <w:p w:rsidR="00FC15BF" w:rsidRDefault="00FC15BF" w:rsidP="00FC15BF">
      <w:r>
        <w:rPr>
          <w:noProof/>
          <w:lang w:eastAsia="en-AU"/>
        </w:rPr>
        <mc:AlternateContent>
          <mc:Choice Requires="wps">
            <w:drawing>
              <wp:anchor distT="0" distB="0" distL="114300" distR="114300" simplePos="0" relativeHeight="251665408" behindDoc="0" locked="0" layoutInCell="1" allowOverlap="1">
                <wp:simplePos x="0" y="0"/>
                <wp:positionH relativeFrom="column">
                  <wp:posOffset>23751</wp:posOffset>
                </wp:positionH>
                <wp:positionV relativeFrom="paragraph">
                  <wp:posOffset>29243</wp:posOffset>
                </wp:positionV>
                <wp:extent cx="5762625" cy="4358244"/>
                <wp:effectExtent l="0" t="0" r="28575" b="23495"/>
                <wp:wrapNone/>
                <wp:docPr id="9" name="Text Box 9"/>
                <wp:cNvGraphicFramePr/>
                <a:graphic xmlns:a="http://schemas.openxmlformats.org/drawingml/2006/main">
                  <a:graphicData uri="http://schemas.microsoft.com/office/word/2010/wordprocessingShape">
                    <wps:wsp>
                      <wps:cNvSpPr txBox="1"/>
                      <wps:spPr>
                        <a:xfrm>
                          <a:off x="0" y="0"/>
                          <a:ext cx="5762625" cy="4358244"/>
                        </a:xfrm>
                        <a:prstGeom prst="rect">
                          <a:avLst/>
                        </a:prstGeom>
                        <a:solidFill>
                          <a:schemeClr val="lt1"/>
                        </a:solidFill>
                        <a:ln w="6350">
                          <a:solidFill>
                            <a:prstClr val="black"/>
                          </a:solidFill>
                        </a:ln>
                      </wps:spPr>
                      <wps:txbx>
                        <w:txbxContent>
                          <w:p w:rsidR="00FC15BF" w:rsidRPr="0009636D" w:rsidRDefault="00FC15BF">
                            <w:pPr>
                              <w:rPr>
                                <w:rFonts w:ascii="Arial" w:hAnsi="Arial" w:cs="Arial"/>
                                <w:sz w:val="20"/>
                                <w:szCs w:val="20"/>
                              </w:rPr>
                            </w:pPr>
                            <w:r w:rsidRPr="0009636D">
                              <w:rPr>
                                <w:rFonts w:ascii="Arial" w:hAnsi="Arial" w:cs="Arial"/>
                                <w:sz w:val="20"/>
                                <w:szCs w:val="20"/>
                              </w:rPr>
                              <w:t xml:space="preserve">Some items to Include in your </w:t>
                            </w:r>
                            <w:r w:rsidR="002700C8" w:rsidRPr="0009636D">
                              <w:rPr>
                                <w:rFonts w:ascii="Arial" w:hAnsi="Arial" w:cs="Arial"/>
                                <w:sz w:val="20"/>
                                <w:szCs w:val="20"/>
                              </w:rPr>
                              <w:t>Site Environment Management P</w:t>
                            </w:r>
                            <w:r w:rsidRPr="0009636D">
                              <w:rPr>
                                <w:rFonts w:ascii="Arial" w:hAnsi="Arial" w:cs="Arial"/>
                                <w:sz w:val="20"/>
                                <w:szCs w:val="20"/>
                              </w:rPr>
                              <w:t>lan</w:t>
                            </w:r>
                            <w:r w:rsidR="002700C8" w:rsidRPr="0009636D">
                              <w:rPr>
                                <w:rFonts w:ascii="Arial" w:hAnsi="Arial" w:cs="Arial"/>
                                <w:sz w:val="20"/>
                                <w:szCs w:val="20"/>
                              </w:rPr>
                              <w:t xml:space="preserve"> (SEMP)</w:t>
                            </w:r>
                            <w:r w:rsidRPr="0009636D">
                              <w:rPr>
                                <w:rFonts w:ascii="Arial" w:hAnsi="Arial" w:cs="Arial"/>
                                <w:sz w:val="20"/>
                                <w:szCs w:val="20"/>
                              </w:rPr>
                              <w:t>: site landscaping, weed control, identification and rectification of any on site hazards (such as asbestos), energy conservation</w:t>
                            </w:r>
                            <w:r w:rsidR="002700C8" w:rsidRPr="0009636D">
                              <w:rPr>
                                <w:rFonts w:ascii="Arial" w:hAnsi="Arial" w:cs="Arial"/>
                                <w:sz w:val="20"/>
                                <w:szCs w:val="20"/>
                              </w:rPr>
                              <w:t xml:space="preserve"> &amp; recycling</w:t>
                            </w:r>
                            <w:r w:rsidRPr="0009636D">
                              <w:rPr>
                                <w:rFonts w:ascii="Arial" w:hAnsi="Arial" w:cs="Arial"/>
                                <w:sz w:val="20"/>
                                <w:szCs w:val="20"/>
                              </w:rPr>
                              <w:t xml:space="preserve"> (example: </w:t>
                            </w:r>
                            <w:r w:rsidR="002700C8" w:rsidRPr="0009636D">
                              <w:rPr>
                                <w:rFonts w:ascii="Arial" w:hAnsi="Arial" w:cs="Arial"/>
                                <w:sz w:val="20"/>
                                <w:szCs w:val="20"/>
                              </w:rPr>
                              <w:t>solar panels</w:t>
                            </w:r>
                            <w:r w:rsidR="00FB40D2">
                              <w:rPr>
                                <w:rFonts w:ascii="Arial" w:hAnsi="Arial" w:cs="Arial"/>
                                <w:sz w:val="20"/>
                                <w:szCs w:val="20"/>
                              </w:rPr>
                              <w:t>)</w:t>
                            </w:r>
                            <w:r w:rsidR="002700C8" w:rsidRPr="0009636D">
                              <w:rPr>
                                <w:rFonts w:ascii="Arial" w:hAnsi="Arial" w:cs="Arial"/>
                                <w:sz w:val="20"/>
                                <w:szCs w:val="20"/>
                              </w:rPr>
                              <w:t>.</w:t>
                            </w:r>
                            <w:r w:rsidR="00415366" w:rsidRPr="0009636D">
                              <w:rPr>
                                <w:rFonts w:ascii="Arial" w:hAnsi="Arial" w:cs="Arial"/>
                                <w:sz w:val="20"/>
                                <w:szCs w:val="20"/>
                              </w:rPr>
                              <w:t xml:space="preserve"> </w:t>
                            </w:r>
                            <w:r w:rsidR="00646B1C">
                              <w:rPr>
                                <w:rFonts w:ascii="Arial" w:hAnsi="Arial" w:cs="Arial"/>
                                <w:sz w:val="20"/>
                                <w:szCs w:val="20"/>
                              </w:rPr>
                              <w:t>If you have considered increasing summer activities or bookings in light of climate change risks, please note this.</w:t>
                            </w: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Pr="00FC15BF" w:rsidRDefault="00FC15BF">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32" type="#_x0000_t202" style="position:absolute;margin-left:1.85pt;margin-top:2.3pt;width:453.75pt;height:34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" fillcolor="white [3201]" strokeweight=".5pt">
                <v:textbox>
                  <w:txbxContent>
                    <w:p w:rsidR="00FC15BF" w:rsidRPr="0009636D" w:rsidRDefault="00FC15BF">
                      <w:pPr>
                        <w:rPr>
                          <w:rFonts w:ascii="Arial" w:hAnsi="Arial" w:cs="Arial"/>
                          <w:sz w:val="20"/>
                          <w:szCs w:val="20"/>
                        </w:rPr>
                      </w:pPr>
                      <w:r w:rsidRPr="0009636D">
                        <w:rPr>
                          <w:rFonts w:ascii="Arial" w:hAnsi="Arial" w:cs="Arial"/>
                          <w:sz w:val="20"/>
                          <w:szCs w:val="20"/>
                        </w:rPr>
                        <w:t xml:space="preserve">Some items to Include in your </w:t>
                      </w:r>
                      <w:r w:rsidR="002700C8" w:rsidRPr="0009636D">
                        <w:rPr>
                          <w:rFonts w:ascii="Arial" w:hAnsi="Arial" w:cs="Arial"/>
                          <w:sz w:val="20"/>
                          <w:szCs w:val="20"/>
                        </w:rPr>
                        <w:t>Site Environment Management P</w:t>
                      </w:r>
                      <w:r w:rsidRPr="0009636D">
                        <w:rPr>
                          <w:rFonts w:ascii="Arial" w:hAnsi="Arial" w:cs="Arial"/>
                          <w:sz w:val="20"/>
                          <w:szCs w:val="20"/>
                        </w:rPr>
                        <w:t>lan</w:t>
                      </w:r>
                      <w:r w:rsidR="002700C8" w:rsidRPr="0009636D">
                        <w:rPr>
                          <w:rFonts w:ascii="Arial" w:hAnsi="Arial" w:cs="Arial"/>
                          <w:sz w:val="20"/>
                          <w:szCs w:val="20"/>
                        </w:rPr>
                        <w:t xml:space="preserve"> (SEMP)</w:t>
                      </w:r>
                      <w:r w:rsidRPr="0009636D">
                        <w:rPr>
                          <w:rFonts w:ascii="Arial" w:hAnsi="Arial" w:cs="Arial"/>
                          <w:sz w:val="20"/>
                          <w:szCs w:val="20"/>
                        </w:rPr>
                        <w:t>: site landscaping, weed control, identification and rectification of any on site hazards (such as asbestos), energy conservation</w:t>
                      </w:r>
                      <w:r w:rsidR="002700C8" w:rsidRPr="0009636D">
                        <w:rPr>
                          <w:rFonts w:ascii="Arial" w:hAnsi="Arial" w:cs="Arial"/>
                          <w:sz w:val="20"/>
                          <w:szCs w:val="20"/>
                        </w:rPr>
                        <w:t xml:space="preserve"> &amp; recycling</w:t>
                      </w:r>
                      <w:r w:rsidRPr="0009636D">
                        <w:rPr>
                          <w:rFonts w:ascii="Arial" w:hAnsi="Arial" w:cs="Arial"/>
                          <w:sz w:val="20"/>
                          <w:szCs w:val="20"/>
                        </w:rPr>
                        <w:t xml:space="preserve"> (example: </w:t>
                      </w:r>
                      <w:r w:rsidR="002700C8" w:rsidRPr="0009636D">
                        <w:rPr>
                          <w:rFonts w:ascii="Arial" w:hAnsi="Arial" w:cs="Arial"/>
                          <w:sz w:val="20"/>
                          <w:szCs w:val="20"/>
                        </w:rPr>
                        <w:t>solar panels</w:t>
                      </w:r>
                      <w:r w:rsidR="00FB40D2">
                        <w:rPr>
                          <w:rFonts w:ascii="Arial" w:hAnsi="Arial" w:cs="Arial"/>
                          <w:sz w:val="20"/>
                          <w:szCs w:val="20"/>
                        </w:rPr>
                        <w:t>)</w:t>
                      </w:r>
                      <w:r w:rsidR="002700C8" w:rsidRPr="0009636D">
                        <w:rPr>
                          <w:rFonts w:ascii="Arial" w:hAnsi="Arial" w:cs="Arial"/>
                          <w:sz w:val="20"/>
                          <w:szCs w:val="20"/>
                        </w:rPr>
                        <w:t>.</w:t>
                      </w:r>
                      <w:r w:rsidR="00415366" w:rsidRPr="0009636D">
                        <w:rPr>
                          <w:rFonts w:ascii="Arial" w:hAnsi="Arial" w:cs="Arial"/>
                          <w:sz w:val="20"/>
                          <w:szCs w:val="20"/>
                        </w:rPr>
                        <w:t xml:space="preserve"> </w:t>
                      </w:r>
                      <w:r w:rsidR="00646B1C">
                        <w:rPr>
                          <w:rFonts w:ascii="Arial" w:hAnsi="Arial" w:cs="Arial"/>
                          <w:sz w:val="20"/>
                          <w:szCs w:val="20"/>
                        </w:rPr>
                        <w:t xml:space="preserve">If you have considered increasing summer activities or bookings </w:t>
                      </w:r>
                      <w:proofErr w:type="gramStart"/>
                      <w:r w:rsidR="00646B1C">
                        <w:rPr>
                          <w:rFonts w:ascii="Arial" w:hAnsi="Arial" w:cs="Arial"/>
                          <w:sz w:val="20"/>
                          <w:szCs w:val="20"/>
                        </w:rPr>
                        <w:t>in light of</w:t>
                      </w:r>
                      <w:proofErr w:type="gramEnd"/>
                      <w:r w:rsidR="00646B1C">
                        <w:rPr>
                          <w:rFonts w:ascii="Arial" w:hAnsi="Arial" w:cs="Arial"/>
                          <w:sz w:val="20"/>
                          <w:szCs w:val="20"/>
                        </w:rPr>
                        <w:t xml:space="preserve"> climate change risks, please note this.</w:t>
                      </w: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Default="00FC15BF">
                      <w:pPr>
                        <w:rPr>
                          <w:rFonts w:ascii="Arial" w:hAnsi="Arial" w:cs="Arial"/>
                        </w:rPr>
                      </w:pPr>
                    </w:p>
                    <w:p w:rsidR="00FC15BF" w:rsidRPr="00FC15BF" w:rsidRDefault="00FC15BF">
                      <w:pPr>
                        <w:rPr>
                          <w:rFonts w:ascii="Arial" w:hAnsi="Arial" w:cs="Arial"/>
                        </w:rPr>
                      </w:pPr>
                    </w:p>
                  </w:txbxContent>
                </v:textbox>
              </v:shape>
            </w:pict>
          </mc:Fallback>
        </mc:AlternateContent>
      </w:r>
    </w:p>
    <w:p w:rsidR="00FC15BF" w:rsidRDefault="00FC15BF" w:rsidP="00FC15BF"/>
    <w:p w:rsidR="00FC15BF" w:rsidRDefault="00FC15BF" w:rsidP="00FC15BF"/>
    <w:p w:rsidR="00FC15BF" w:rsidRDefault="00FC15BF" w:rsidP="00FC15BF"/>
    <w:p w:rsidR="00FC15BF" w:rsidRDefault="00FC15BF" w:rsidP="00FC15BF"/>
    <w:p w:rsidR="00FC15BF" w:rsidRPr="00FC15BF" w:rsidRDefault="00FC15BF" w:rsidP="00FC15BF"/>
    <w:p w:rsidR="006C24C0" w:rsidRDefault="006C24C0" w:rsidP="00083F86">
      <w:pPr>
        <w:spacing w:after="0" w:line="240" w:lineRule="auto"/>
        <w:ind w:left="720"/>
        <w:rPr>
          <w:rFonts w:ascii="Arial" w:hAnsi="Arial"/>
          <w:sz w:val="24"/>
        </w:rPr>
      </w:pPr>
      <w:r>
        <w:rPr>
          <w:rFonts w:ascii="Arial" w:hAnsi="Arial"/>
          <w:sz w:val="24"/>
        </w:rPr>
        <w:tab/>
      </w:r>
    </w:p>
    <w:p w:rsidR="006C24C0" w:rsidRDefault="006C24C0" w:rsidP="006C24C0">
      <w:pPr>
        <w:ind w:firstLine="1440"/>
        <w:rPr>
          <w:rFonts w:ascii="Arial" w:hAnsi="Arial"/>
          <w:sz w:val="24"/>
        </w:rPr>
      </w:pPr>
    </w:p>
    <w:p w:rsidR="00FC15BF" w:rsidRDefault="00FC15BF" w:rsidP="006C24C0">
      <w:pPr>
        <w:ind w:firstLine="1440"/>
        <w:rPr>
          <w:rFonts w:ascii="Arial" w:hAnsi="Arial"/>
          <w:sz w:val="24"/>
        </w:rPr>
      </w:pPr>
    </w:p>
    <w:p w:rsidR="00FC15BF" w:rsidRDefault="00FC15BF" w:rsidP="006C24C0">
      <w:pPr>
        <w:ind w:firstLine="1440"/>
        <w:rPr>
          <w:rFonts w:ascii="Arial" w:hAnsi="Arial"/>
          <w:sz w:val="24"/>
        </w:rPr>
      </w:pPr>
    </w:p>
    <w:p w:rsidR="00FC15BF" w:rsidRDefault="00FC15BF" w:rsidP="006C24C0">
      <w:pPr>
        <w:ind w:firstLine="1440"/>
        <w:rPr>
          <w:rFonts w:ascii="Arial" w:hAnsi="Arial"/>
          <w:sz w:val="24"/>
        </w:rPr>
      </w:pPr>
    </w:p>
    <w:p w:rsidR="00FC15BF" w:rsidRDefault="00FC15BF" w:rsidP="006C24C0">
      <w:pPr>
        <w:ind w:firstLine="1440"/>
        <w:rPr>
          <w:rFonts w:ascii="Arial" w:hAnsi="Arial"/>
          <w:sz w:val="24"/>
        </w:rPr>
      </w:pPr>
    </w:p>
    <w:p w:rsidR="00FC15BF" w:rsidRDefault="00FC15BF" w:rsidP="006C24C0">
      <w:pPr>
        <w:ind w:firstLine="1440"/>
        <w:rPr>
          <w:rFonts w:ascii="Arial" w:hAnsi="Arial"/>
          <w:sz w:val="24"/>
        </w:rPr>
      </w:pPr>
    </w:p>
    <w:p w:rsidR="00FC15BF" w:rsidRDefault="00FC15BF" w:rsidP="006C24C0">
      <w:pPr>
        <w:ind w:firstLine="1440"/>
        <w:rPr>
          <w:rFonts w:ascii="Arial" w:hAnsi="Arial"/>
          <w:sz w:val="24"/>
        </w:rPr>
      </w:pPr>
    </w:p>
    <w:p w:rsidR="00FC15BF" w:rsidRDefault="00FC15BF" w:rsidP="006C24C0">
      <w:pPr>
        <w:ind w:firstLine="1440"/>
        <w:rPr>
          <w:rFonts w:ascii="Arial" w:hAnsi="Arial"/>
          <w:sz w:val="24"/>
        </w:rPr>
      </w:pPr>
    </w:p>
    <w:p w:rsidR="006C24C0" w:rsidRDefault="00415366" w:rsidP="006C24C0">
      <w:pPr>
        <w:pStyle w:val="Heading1"/>
        <w:keepLines w:val="0"/>
        <w:numPr>
          <w:ilvl w:val="0"/>
          <w:numId w:val="3"/>
        </w:numPr>
        <w:spacing w:before="0" w:line="240" w:lineRule="auto"/>
        <w:rPr>
          <w:rFonts w:ascii="Arial" w:hAnsi="Arial"/>
          <w:sz w:val="24"/>
        </w:rPr>
      </w:pPr>
      <w:r>
        <w:rPr>
          <w:rFonts w:ascii="Arial" w:hAnsi="Arial"/>
          <w:sz w:val="24"/>
        </w:rPr>
        <w:t>Proposed Development / Refurbishment / Extensions</w:t>
      </w:r>
    </w:p>
    <w:p w:rsidR="00415366" w:rsidRDefault="00476030" w:rsidP="00415366">
      <w:r>
        <w:rPr>
          <w:noProof/>
          <w:lang w:eastAsia="en-AU"/>
        </w:rPr>
        <mc:AlternateContent>
          <mc:Choice Requires="wps">
            <w:drawing>
              <wp:anchor distT="0" distB="0" distL="114300" distR="114300" simplePos="0" relativeHeight="251666432" behindDoc="0" locked="0" layoutInCell="1" allowOverlap="1">
                <wp:simplePos x="0" y="0"/>
                <wp:positionH relativeFrom="column">
                  <wp:posOffset>47501</wp:posOffset>
                </wp:positionH>
                <wp:positionV relativeFrom="paragraph">
                  <wp:posOffset>40063</wp:posOffset>
                </wp:positionV>
                <wp:extent cx="5743575" cy="4203865"/>
                <wp:effectExtent l="0" t="0" r="28575" b="25400"/>
                <wp:wrapNone/>
                <wp:docPr id="10" name="Text Box 10"/>
                <wp:cNvGraphicFramePr/>
                <a:graphic xmlns:a="http://schemas.openxmlformats.org/drawingml/2006/main">
                  <a:graphicData uri="http://schemas.microsoft.com/office/word/2010/wordprocessingShape">
                    <wps:wsp>
                      <wps:cNvSpPr txBox="1"/>
                      <wps:spPr>
                        <a:xfrm>
                          <a:off x="0" y="0"/>
                          <a:ext cx="5743575" cy="4203865"/>
                        </a:xfrm>
                        <a:prstGeom prst="rect">
                          <a:avLst/>
                        </a:prstGeom>
                        <a:solidFill>
                          <a:schemeClr val="lt1"/>
                        </a:solidFill>
                        <a:ln w="6350">
                          <a:solidFill>
                            <a:prstClr val="black"/>
                          </a:solidFill>
                        </a:ln>
                      </wps:spPr>
                      <wps:txbx>
                        <w:txbxContent>
                          <w:p w:rsidR="00476030" w:rsidRPr="0009636D" w:rsidRDefault="0009636D">
                            <w:pPr>
                              <w:rPr>
                                <w:rFonts w:ascii="Arial" w:hAnsi="Arial" w:cs="Arial"/>
                                <w:sz w:val="20"/>
                                <w:szCs w:val="20"/>
                              </w:rPr>
                            </w:pPr>
                            <w:r w:rsidRPr="0009636D">
                              <w:rPr>
                                <w:rFonts w:ascii="Arial" w:hAnsi="Arial" w:cs="Arial"/>
                                <w:sz w:val="20"/>
                                <w:szCs w:val="20"/>
                              </w:rPr>
                              <w:t>List all proposed works with related costings, plans and timeframes for commencement and expected completion.</w:t>
                            </w:r>
                            <w:r w:rsidR="000E15E8">
                              <w:rPr>
                                <w:rFonts w:ascii="Arial" w:hAnsi="Arial" w:cs="Arial"/>
                                <w:sz w:val="20"/>
                                <w:szCs w:val="20"/>
                              </w:rPr>
                              <w:t xml:space="preserve"> Does your proposal improve access to your building, or increase your appeal to a wider range of markets/demographics?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3" type="#_x0000_t202" style="position:absolute;margin-left:3.75pt;margin-top:3.15pt;width:452.25pt;height:33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" fillcolor="white [3201]" strokeweight=".5pt">
                <v:textbox>
                  <w:txbxContent>
                    <w:p w:rsidR="00476030" w:rsidRPr="0009636D" w:rsidRDefault="0009636D">
                      <w:pPr>
                        <w:rPr>
                          <w:rFonts w:ascii="Arial" w:hAnsi="Arial" w:cs="Arial"/>
                          <w:sz w:val="20"/>
                          <w:szCs w:val="20"/>
                        </w:rPr>
                      </w:pPr>
                      <w:r w:rsidRPr="0009636D">
                        <w:rPr>
                          <w:rFonts w:ascii="Arial" w:hAnsi="Arial" w:cs="Arial"/>
                          <w:sz w:val="20"/>
                          <w:szCs w:val="20"/>
                        </w:rPr>
                        <w:t>List all proposed works with related costings, plans and timeframes for commencement and expected completion.</w:t>
                      </w:r>
                      <w:r w:rsidR="000E15E8">
                        <w:rPr>
                          <w:rFonts w:ascii="Arial" w:hAnsi="Arial" w:cs="Arial"/>
                          <w:sz w:val="20"/>
                          <w:szCs w:val="20"/>
                        </w:rPr>
                        <w:t xml:space="preserve"> Does your proposal improve access to your building, or increase your appeal to a wider range of markets/demographics? </w:t>
                      </w:r>
                    </w:p>
                  </w:txbxContent>
                </v:textbox>
              </v:shape>
            </w:pict>
          </mc:Fallback>
        </mc:AlternateContent>
      </w:r>
    </w:p>
    <w:p w:rsidR="00415366" w:rsidRDefault="00415366" w:rsidP="00415366"/>
    <w:p w:rsidR="00415366" w:rsidRDefault="00415366" w:rsidP="00415366"/>
    <w:p w:rsidR="00415366" w:rsidRDefault="00415366" w:rsidP="00415366"/>
    <w:p w:rsidR="00415366" w:rsidRDefault="00415366" w:rsidP="00415366"/>
    <w:p w:rsidR="00415366" w:rsidRDefault="00415366" w:rsidP="00415366"/>
    <w:p w:rsidR="00415366" w:rsidRPr="00415366" w:rsidRDefault="00415366" w:rsidP="00415366"/>
    <w:p w:rsidR="006C24C0" w:rsidRDefault="006C24C0" w:rsidP="006C24C0">
      <w:pPr>
        <w:ind w:firstLine="2880"/>
        <w:rPr>
          <w:rFonts w:ascii="Arial" w:hAnsi="Arial"/>
          <w:sz w:val="24"/>
        </w:rPr>
      </w:pPr>
    </w:p>
    <w:p w:rsidR="006C24C0" w:rsidRDefault="006C24C0" w:rsidP="006C24C0">
      <w:pPr>
        <w:rPr>
          <w:rFonts w:ascii="Arial" w:hAnsi="Arial"/>
          <w:sz w:val="24"/>
        </w:rPr>
      </w:pPr>
    </w:p>
    <w:p w:rsidR="00476030" w:rsidRDefault="00476030" w:rsidP="006C24C0">
      <w:pPr>
        <w:rPr>
          <w:rFonts w:ascii="Arial" w:hAnsi="Arial"/>
          <w:sz w:val="24"/>
        </w:rPr>
      </w:pPr>
    </w:p>
    <w:p w:rsidR="00476030" w:rsidRDefault="00476030" w:rsidP="006C24C0">
      <w:pPr>
        <w:rPr>
          <w:rFonts w:ascii="Arial" w:hAnsi="Arial"/>
          <w:sz w:val="24"/>
        </w:rPr>
      </w:pPr>
    </w:p>
    <w:p w:rsidR="00476030" w:rsidRDefault="00476030" w:rsidP="006C24C0">
      <w:pPr>
        <w:rPr>
          <w:rFonts w:ascii="Arial" w:hAnsi="Arial"/>
          <w:sz w:val="24"/>
        </w:rPr>
      </w:pPr>
    </w:p>
    <w:p w:rsidR="0009636D" w:rsidRDefault="0009636D" w:rsidP="006C24C0">
      <w:pPr>
        <w:rPr>
          <w:rFonts w:ascii="Arial" w:hAnsi="Arial"/>
          <w:sz w:val="24"/>
        </w:rPr>
      </w:pPr>
    </w:p>
    <w:p w:rsidR="006C24C0" w:rsidRPr="006C24C0" w:rsidRDefault="0009636D" w:rsidP="006C24C0">
      <w:pPr>
        <w:pStyle w:val="Heading1"/>
        <w:keepLines w:val="0"/>
        <w:numPr>
          <w:ilvl w:val="0"/>
          <w:numId w:val="3"/>
        </w:numPr>
        <w:spacing w:before="0" w:line="240" w:lineRule="auto"/>
        <w:rPr>
          <w:rFonts w:ascii="Arial" w:hAnsi="Arial"/>
          <w:sz w:val="24"/>
        </w:rPr>
      </w:pPr>
      <w:r>
        <w:rPr>
          <w:rFonts w:ascii="Arial" w:hAnsi="Arial"/>
          <w:sz w:val="24"/>
        </w:rPr>
        <w:lastRenderedPageBreak/>
        <w:t>Standards of Occupancy</w:t>
      </w:r>
    </w:p>
    <w:p w:rsidR="006C24C0" w:rsidRDefault="0009636D" w:rsidP="006C24C0">
      <w:pPr>
        <w:rPr>
          <w:rFonts w:ascii="Arial" w:hAnsi="Arial"/>
          <w:sz w:val="24"/>
        </w:rPr>
      </w:pPr>
      <w:r>
        <w:rPr>
          <w:rFonts w:ascii="Arial" w:hAnsi="Arial"/>
          <w:noProof/>
          <w:sz w:val="24"/>
          <w:lang w:eastAsia="en-AU"/>
        </w:rPr>
        <mc:AlternateContent>
          <mc:Choice Requires="wps">
            <w:drawing>
              <wp:anchor distT="0" distB="0" distL="114300" distR="114300" simplePos="0" relativeHeight="251667456" behindDoc="0" locked="0" layoutInCell="1" allowOverlap="1">
                <wp:simplePos x="0" y="0"/>
                <wp:positionH relativeFrom="column">
                  <wp:posOffset>42530</wp:posOffset>
                </wp:positionH>
                <wp:positionV relativeFrom="paragraph">
                  <wp:posOffset>59615</wp:posOffset>
                </wp:positionV>
                <wp:extent cx="5705475" cy="4465675"/>
                <wp:effectExtent l="0" t="0" r="28575" b="11430"/>
                <wp:wrapNone/>
                <wp:docPr id="11" name="Text Box 11"/>
                <wp:cNvGraphicFramePr/>
                <a:graphic xmlns:a="http://schemas.openxmlformats.org/drawingml/2006/main">
                  <a:graphicData uri="http://schemas.microsoft.com/office/word/2010/wordprocessingShape">
                    <wps:wsp>
                      <wps:cNvSpPr txBox="1"/>
                      <wps:spPr>
                        <a:xfrm>
                          <a:off x="0" y="0"/>
                          <a:ext cx="5705475" cy="4465675"/>
                        </a:xfrm>
                        <a:prstGeom prst="rect">
                          <a:avLst/>
                        </a:prstGeom>
                        <a:solidFill>
                          <a:schemeClr val="lt1"/>
                        </a:solidFill>
                        <a:ln w="6350">
                          <a:solidFill>
                            <a:prstClr val="black"/>
                          </a:solidFill>
                        </a:ln>
                      </wps:spPr>
                      <wps:txbx>
                        <w:txbxContent>
                          <w:p w:rsidR="0009636D" w:rsidRDefault="0009636D">
                            <w:pPr>
                              <w:rPr>
                                <w:rFonts w:ascii="Arial" w:hAnsi="Arial" w:cs="Arial"/>
                                <w:sz w:val="20"/>
                                <w:szCs w:val="20"/>
                              </w:rPr>
                            </w:pPr>
                            <w:r>
                              <w:rPr>
                                <w:rFonts w:ascii="Arial" w:hAnsi="Arial" w:cs="Arial"/>
                                <w:sz w:val="20"/>
                                <w:szCs w:val="20"/>
                              </w:rPr>
                              <w:t>Demonstrate that the site will be maintained at a level that meets contemporary standards and include; Building Maintenance schedule (ie upgrade of building exterior &amp; interior), opening periods, access to facilities, compliance with site land stability, car parking, environmental</w:t>
                            </w:r>
                            <w:r w:rsidR="00FB40D2">
                              <w:rPr>
                                <w:rFonts w:ascii="Arial" w:hAnsi="Arial" w:cs="Arial"/>
                                <w:sz w:val="20"/>
                                <w:szCs w:val="20"/>
                              </w:rPr>
                              <w:t xml:space="preserve">, bushfire </w:t>
                            </w:r>
                            <w:r>
                              <w:rPr>
                                <w:rFonts w:ascii="Arial" w:hAnsi="Arial" w:cs="Arial"/>
                                <w:sz w:val="20"/>
                                <w:szCs w:val="20"/>
                              </w:rPr>
                              <w:t>&amp; statutory</w:t>
                            </w:r>
                            <w:r w:rsidR="00FB40D2">
                              <w:rPr>
                                <w:rFonts w:ascii="Arial" w:hAnsi="Arial" w:cs="Arial"/>
                                <w:sz w:val="20"/>
                                <w:szCs w:val="20"/>
                              </w:rPr>
                              <w:t xml:space="preserve"> compliance</w:t>
                            </w:r>
                            <w:r w:rsidR="00942288">
                              <w:rPr>
                                <w:rFonts w:ascii="Arial" w:hAnsi="Arial" w:cs="Arial"/>
                                <w:sz w:val="20"/>
                                <w:szCs w:val="20"/>
                              </w:rPr>
                              <w:t>.  Refer to the Boards Building Standards of Occupancy &amp; Bushfire Compliance Guidelines as well as Item 13.1 of the Alpine Resorts Leasing Policy Implementation Details (October 2002).</w:t>
                            </w: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Pr="0009636D" w:rsidRDefault="00942288">
                            <w:pPr>
                              <w:rPr>
                                <w:rFonts w:ascii="Arial" w:hAnsi="Arial" w:cs="Arial"/>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4" type="#_x0000_t202" style="position:absolute;margin-left:3.35pt;margin-top:4.7pt;width:449.25pt;height:351.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" fillcolor="white [3201]" strokeweight=".5pt">
                <v:textbox>
                  <w:txbxContent>
                    <w:p w:rsidR="0009636D" w:rsidRDefault="0009636D">
                      <w:pPr>
                        <w:rPr>
                          <w:rFonts w:ascii="Arial" w:hAnsi="Arial" w:cs="Arial"/>
                          <w:sz w:val="20"/>
                          <w:szCs w:val="20"/>
                        </w:rPr>
                      </w:pPr>
                      <w:r>
                        <w:rPr>
                          <w:rFonts w:ascii="Arial" w:hAnsi="Arial" w:cs="Arial"/>
                          <w:sz w:val="20"/>
                          <w:szCs w:val="20"/>
                        </w:rPr>
                        <w:t>Demonstrate that the site will be maintained at a level that meets contemporary standards and include; Building Maintenance schedule (ie upgrade of building exterior &amp; interior), opening periods, access to facilities, compliance with site land stability, car parking, environmental</w:t>
                      </w:r>
                      <w:r w:rsidR="00FB40D2">
                        <w:rPr>
                          <w:rFonts w:ascii="Arial" w:hAnsi="Arial" w:cs="Arial"/>
                          <w:sz w:val="20"/>
                          <w:szCs w:val="20"/>
                        </w:rPr>
                        <w:t xml:space="preserve">, bushfire </w:t>
                      </w:r>
                      <w:r>
                        <w:rPr>
                          <w:rFonts w:ascii="Arial" w:hAnsi="Arial" w:cs="Arial"/>
                          <w:sz w:val="20"/>
                          <w:szCs w:val="20"/>
                        </w:rPr>
                        <w:t>&amp; statutory</w:t>
                      </w:r>
                      <w:r w:rsidR="00FB40D2">
                        <w:rPr>
                          <w:rFonts w:ascii="Arial" w:hAnsi="Arial" w:cs="Arial"/>
                          <w:sz w:val="20"/>
                          <w:szCs w:val="20"/>
                        </w:rPr>
                        <w:t xml:space="preserve"> compliance</w:t>
                      </w:r>
                      <w:r w:rsidR="00942288">
                        <w:rPr>
                          <w:rFonts w:ascii="Arial" w:hAnsi="Arial" w:cs="Arial"/>
                          <w:sz w:val="20"/>
                          <w:szCs w:val="20"/>
                        </w:rPr>
                        <w:t>.  Refer to the Boards Building Standards of Occupancy &amp; Bushfire Compliance Guidelines as well as Item 13.1 of the Alpine Resorts Leasing Policy Implementation Details (October 2002).</w:t>
                      </w: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Default="00942288">
                      <w:pPr>
                        <w:rPr>
                          <w:rFonts w:ascii="Arial" w:hAnsi="Arial" w:cs="Arial"/>
                          <w:sz w:val="20"/>
                          <w:szCs w:val="20"/>
                        </w:rPr>
                      </w:pPr>
                    </w:p>
                    <w:p w:rsidR="00942288" w:rsidRPr="0009636D" w:rsidRDefault="00942288">
                      <w:pPr>
                        <w:rPr>
                          <w:rFonts w:ascii="Arial" w:hAnsi="Arial" w:cs="Arial"/>
                          <w:sz w:val="20"/>
                          <w:szCs w:val="20"/>
                        </w:rPr>
                      </w:pPr>
                    </w:p>
                  </w:txbxContent>
                </v:textbox>
              </v:shape>
            </w:pict>
          </mc:Fallback>
        </mc:AlternateContent>
      </w:r>
    </w:p>
    <w:p w:rsidR="006C24C0" w:rsidRDefault="006C24C0" w:rsidP="006C24C0">
      <w:pPr>
        <w:pStyle w:val="Heading2"/>
      </w:pPr>
    </w:p>
    <w:p w:rsidR="006C24C0" w:rsidRDefault="006C24C0" w:rsidP="003754BF">
      <w:pPr>
        <w:spacing w:after="0"/>
        <w:jc w:val="center"/>
      </w:pPr>
    </w:p>
    <w:p w:rsidR="00942288" w:rsidRDefault="00942288" w:rsidP="003754BF">
      <w:pPr>
        <w:spacing w:after="0"/>
        <w:jc w:val="center"/>
      </w:pPr>
    </w:p>
    <w:p w:rsidR="00942288" w:rsidRDefault="00942288" w:rsidP="003754BF">
      <w:pPr>
        <w:spacing w:after="0"/>
        <w:jc w:val="center"/>
      </w:pPr>
    </w:p>
    <w:p w:rsidR="00942288" w:rsidRPr="00942288" w:rsidRDefault="00942288" w:rsidP="00942288"/>
    <w:p w:rsidR="00942288" w:rsidRPr="00942288" w:rsidRDefault="00942288" w:rsidP="00942288"/>
    <w:p w:rsidR="00942288" w:rsidRPr="00942288" w:rsidRDefault="00942288" w:rsidP="00942288"/>
    <w:p w:rsidR="00942288" w:rsidRPr="00942288" w:rsidRDefault="00942288" w:rsidP="00942288"/>
    <w:p w:rsidR="00942288" w:rsidRPr="00942288" w:rsidRDefault="00942288" w:rsidP="00942288"/>
    <w:p w:rsidR="00942288" w:rsidRPr="00942288" w:rsidRDefault="00942288" w:rsidP="00942288"/>
    <w:p w:rsidR="00942288" w:rsidRPr="00942288" w:rsidRDefault="00942288" w:rsidP="00942288"/>
    <w:p w:rsidR="00942288" w:rsidRPr="00942288" w:rsidRDefault="00942288" w:rsidP="00942288"/>
    <w:p w:rsidR="00942288" w:rsidRPr="00942288" w:rsidRDefault="00942288" w:rsidP="00942288"/>
    <w:p w:rsidR="00942288" w:rsidRPr="00942288" w:rsidRDefault="00942288" w:rsidP="00942288"/>
    <w:p w:rsidR="00942288" w:rsidRPr="00942288" w:rsidRDefault="00942288" w:rsidP="00942288"/>
    <w:p w:rsidR="00942288" w:rsidRDefault="00942288"/>
    <w:p w:rsidR="00942288" w:rsidRDefault="00942288" w:rsidP="00942288">
      <w:pPr>
        <w:pStyle w:val="Heading1"/>
        <w:keepLines w:val="0"/>
        <w:numPr>
          <w:ilvl w:val="0"/>
          <w:numId w:val="3"/>
        </w:numPr>
        <w:spacing w:before="0" w:line="240" w:lineRule="auto"/>
        <w:rPr>
          <w:rFonts w:ascii="Arial" w:hAnsi="Arial"/>
          <w:sz w:val="24"/>
        </w:rPr>
      </w:pPr>
      <w:r>
        <w:rPr>
          <w:rFonts w:ascii="Arial" w:hAnsi="Arial"/>
          <w:sz w:val="24"/>
        </w:rPr>
        <w:t>Further Information</w:t>
      </w:r>
    </w:p>
    <w:p w:rsidR="00976D9D" w:rsidRDefault="00976D9D" w:rsidP="00942288">
      <w:pPr>
        <w:rPr>
          <w:rFonts w:ascii="Arial" w:hAnsi="Arial" w:cs="Arial"/>
          <w:sz w:val="24"/>
          <w:szCs w:val="24"/>
        </w:rPr>
      </w:pPr>
    </w:p>
    <w:p w:rsidR="00942288" w:rsidRDefault="00976D9D" w:rsidP="00942288">
      <w:pPr>
        <w:rPr>
          <w:rFonts w:ascii="Arial" w:hAnsi="Arial" w:cs="Arial"/>
          <w:sz w:val="24"/>
          <w:szCs w:val="24"/>
        </w:rPr>
      </w:pPr>
      <w:r>
        <w:rPr>
          <w:rFonts w:ascii="Arial" w:hAnsi="Arial" w:cs="Arial"/>
          <w:sz w:val="24"/>
          <w:szCs w:val="24"/>
        </w:rPr>
        <w:t>For further information, please visit:</w:t>
      </w:r>
    </w:p>
    <w:p w:rsidR="00942288" w:rsidRDefault="00942288" w:rsidP="00942288">
      <w:pPr>
        <w:rPr>
          <w:rFonts w:ascii="Arial" w:hAnsi="Arial" w:cs="Arial"/>
          <w:sz w:val="24"/>
          <w:szCs w:val="24"/>
        </w:rPr>
      </w:pPr>
      <w:r>
        <w:rPr>
          <w:rFonts w:ascii="Arial" w:hAnsi="Arial" w:cs="Arial"/>
          <w:sz w:val="24"/>
          <w:szCs w:val="24"/>
        </w:rPr>
        <w:t xml:space="preserve">W/ </w:t>
      </w:r>
      <w:hyperlink r:id="rId11" w:history="1">
        <w:r w:rsidRPr="007246C4">
          <w:rPr>
            <w:rStyle w:val="Hyperlink"/>
            <w:rFonts w:ascii="Arial" w:hAnsi="Arial" w:cs="Arial"/>
            <w:sz w:val="24"/>
            <w:szCs w:val="24"/>
          </w:rPr>
          <w:t>www.developmthotham.com.au</w:t>
        </w:r>
      </w:hyperlink>
      <w:r>
        <w:rPr>
          <w:rFonts w:ascii="Arial" w:hAnsi="Arial" w:cs="Arial"/>
          <w:sz w:val="24"/>
          <w:szCs w:val="24"/>
        </w:rPr>
        <w:t xml:space="preserve"> to locate copies of related documents and templates.</w:t>
      </w:r>
    </w:p>
    <w:p w:rsidR="00942288" w:rsidRPr="00976D9D" w:rsidRDefault="00942288" w:rsidP="00942288">
      <w:pPr>
        <w:rPr>
          <w:rFonts w:ascii="Arial" w:hAnsi="Arial" w:cs="Arial"/>
          <w:b/>
          <w:sz w:val="24"/>
          <w:szCs w:val="24"/>
        </w:rPr>
      </w:pPr>
      <w:r w:rsidRPr="00976D9D">
        <w:rPr>
          <w:rFonts w:ascii="Arial" w:hAnsi="Arial" w:cs="Arial"/>
          <w:b/>
          <w:sz w:val="24"/>
          <w:szCs w:val="24"/>
        </w:rPr>
        <w:t>Planning related information contact:</w:t>
      </w:r>
    </w:p>
    <w:p w:rsidR="00942288" w:rsidRDefault="00942288" w:rsidP="00942288">
      <w:pPr>
        <w:rPr>
          <w:rFonts w:ascii="Arial" w:hAnsi="Arial" w:cs="Arial"/>
          <w:sz w:val="24"/>
          <w:szCs w:val="24"/>
        </w:rPr>
      </w:pPr>
      <w:r>
        <w:rPr>
          <w:rFonts w:ascii="Arial" w:hAnsi="Arial" w:cs="Arial"/>
          <w:sz w:val="24"/>
          <w:szCs w:val="24"/>
        </w:rPr>
        <w:t>Department of Environment, Land, Water &amp; Planning (DELWP)</w:t>
      </w:r>
      <w:r w:rsidR="00EA06AA">
        <w:rPr>
          <w:rFonts w:ascii="Arial" w:hAnsi="Arial" w:cs="Arial"/>
          <w:sz w:val="24"/>
          <w:szCs w:val="24"/>
        </w:rPr>
        <w:t>. Mention it</w:t>
      </w:r>
      <w:r>
        <w:rPr>
          <w:rFonts w:ascii="Arial" w:hAnsi="Arial" w:cs="Arial"/>
          <w:sz w:val="24"/>
          <w:szCs w:val="24"/>
        </w:rPr>
        <w:t xml:space="preserve"> relates to Alpine Planning</w:t>
      </w:r>
      <w:r w:rsidR="00EA06AA">
        <w:rPr>
          <w:rFonts w:ascii="Arial" w:hAnsi="Arial" w:cs="Arial"/>
          <w:sz w:val="24"/>
          <w:szCs w:val="24"/>
        </w:rPr>
        <w:t>.</w:t>
      </w:r>
    </w:p>
    <w:p w:rsidR="00942288" w:rsidRDefault="00942288" w:rsidP="00942288">
      <w:pPr>
        <w:rPr>
          <w:rFonts w:ascii="Arial" w:hAnsi="Arial" w:cs="Arial"/>
          <w:sz w:val="24"/>
          <w:szCs w:val="24"/>
        </w:rPr>
      </w:pPr>
      <w:r>
        <w:rPr>
          <w:rFonts w:ascii="Arial" w:hAnsi="Arial" w:cs="Arial"/>
          <w:sz w:val="24"/>
          <w:szCs w:val="24"/>
        </w:rPr>
        <w:t xml:space="preserve">W/ </w:t>
      </w:r>
      <w:hyperlink r:id="rId12" w:history="1">
        <w:r w:rsidRPr="007246C4">
          <w:rPr>
            <w:rStyle w:val="Hyperlink"/>
            <w:rFonts w:ascii="Arial" w:hAnsi="Arial" w:cs="Arial"/>
            <w:sz w:val="24"/>
            <w:szCs w:val="24"/>
          </w:rPr>
          <w:t>https://www.planning.vic.gov.au/planning-in-victoria/contact-planning</w:t>
        </w:r>
      </w:hyperlink>
    </w:p>
    <w:p w:rsidR="00942288" w:rsidRDefault="00942288" w:rsidP="00942288">
      <w:pPr>
        <w:rPr>
          <w:rFonts w:ascii="Arial" w:hAnsi="Arial" w:cs="Arial"/>
          <w:sz w:val="24"/>
          <w:szCs w:val="24"/>
        </w:rPr>
      </w:pPr>
      <w:r>
        <w:rPr>
          <w:rFonts w:ascii="Arial" w:hAnsi="Arial" w:cs="Arial"/>
          <w:sz w:val="24"/>
          <w:szCs w:val="24"/>
        </w:rPr>
        <w:t xml:space="preserve">E/ </w:t>
      </w:r>
      <w:hyperlink r:id="rId13" w:history="1">
        <w:r w:rsidRPr="007246C4">
          <w:rPr>
            <w:rStyle w:val="Hyperlink"/>
            <w:rFonts w:ascii="Arial" w:hAnsi="Arial" w:cs="Arial"/>
            <w:sz w:val="24"/>
            <w:szCs w:val="24"/>
          </w:rPr>
          <w:t>planning.info@delwp.vic.gov.au</w:t>
        </w:r>
      </w:hyperlink>
    </w:p>
    <w:p w:rsidR="00942288" w:rsidRPr="00E245CB" w:rsidRDefault="00EA06AA" w:rsidP="00942288">
      <w:pPr>
        <w:rPr>
          <w:rFonts w:ascii="Arial" w:hAnsi="Arial" w:cs="Arial"/>
          <w:b/>
          <w:sz w:val="24"/>
          <w:szCs w:val="24"/>
        </w:rPr>
      </w:pPr>
      <w:r w:rsidRPr="00E245CB">
        <w:rPr>
          <w:rFonts w:ascii="Arial" w:hAnsi="Arial" w:cs="Arial"/>
          <w:b/>
          <w:sz w:val="24"/>
          <w:szCs w:val="24"/>
        </w:rPr>
        <w:t xml:space="preserve">Building Legislation </w:t>
      </w:r>
    </w:p>
    <w:p w:rsidR="00EA06AA" w:rsidRDefault="00EA06AA" w:rsidP="00942288">
      <w:pPr>
        <w:rPr>
          <w:rStyle w:val="Hyperlink"/>
          <w:rFonts w:ascii="Arial" w:hAnsi="Arial" w:cs="Arial"/>
          <w:sz w:val="24"/>
          <w:szCs w:val="24"/>
        </w:rPr>
      </w:pPr>
      <w:r>
        <w:rPr>
          <w:rFonts w:ascii="Arial" w:hAnsi="Arial" w:cs="Arial"/>
          <w:sz w:val="24"/>
          <w:szCs w:val="24"/>
        </w:rPr>
        <w:t xml:space="preserve">W/ </w:t>
      </w:r>
      <w:hyperlink r:id="rId14" w:history="1">
        <w:r w:rsidRPr="009F068F">
          <w:rPr>
            <w:rStyle w:val="Hyperlink"/>
            <w:rFonts w:ascii="Arial" w:hAnsi="Arial" w:cs="Arial"/>
            <w:sz w:val="24"/>
            <w:szCs w:val="24"/>
          </w:rPr>
          <w:t>www.buildingcommission.com.au</w:t>
        </w:r>
      </w:hyperlink>
    </w:p>
    <w:p w:rsidR="00653A98" w:rsidRPr="00E245CB" w:rsidRDefault="00653A98" w:rsidP="00942288">
      <w:pPr>
        <w:rPr>
          <w:rStyle w:val="Hyperlink"/>
          <w:rFonts w:ascii="Arial" w:hAnsi="Arial" w:cs="Arial"/>
          <w:b/>
          <w:color w:val="auto"/>
          <w:sz w:val="24"/>
          <w:szCs w:val="24"/>
          <w:u w:val="none"/>
        </w:rPr>
      </w:pPr>
      <w:r w:rsidRPr="00E245CB">
        <w:rPr>
          <w:rStyle w:val="Hyperlink"/>
          <w:rFonts w:ascii="Arial" w:hAnsi="Arial" w:cs="Arial"/>
          <w:b/>
          <w:color w:val="auto"/>
          <w:sz w:val="24"/>
          <w:szCs w:val="24"/>
          <w:u w:val="none"/>
        </w:rPr>
        <w:t>Process</w:t>
      </w:r>
    </w:p>
    <w:p w:rsidR="00942288" w:rsidRPr="00942288" w:rsidRDefault="00653A98" w:rsidP="00942288">
      <w:pPr>
        <w:rPr>
          <w:rFonts w:ascii="Arial" w:hAnsi="Arial" w:cs="Arial"/>
          <w:sz w:val="24"/>
          <w:szCs w:val="24"/>
        </w:rPr>
      </w:pPr>
      <w:r>
        <w:rPr>
          <w:rStyle w:val="Hyperlink"/>
          <w:rFonts w:ascii="Arial" w:hAnsi="Arial" w:cs="Arial"/>
          <w:color w:val="auto"/>
          <w:sz w:val="24"/>
          <w:szCs w:val="24"/>
          <w:u w:val="none"/>
        </w:rPr>
        <w:t xml:space="preserve">W/ </w:t>
      </w:r>
      <w:hyperlink r:id="rId15" w:history="1">
        <w:r w:rsidRPr="00E93833">
          <w:rPr>
            <w:rStyle w:val="Hyperlink"/>
            <w:rFonts w:ascii="Arial" w:hAnsi="Arial" w:cs="Arial"/>
            <w:sz w:val="24"/>
            <w:szCs w:val="24"/>
          </w:rPr>
          <w:t>http://www.developmthotham.com.au/alpine-leases/</w:t>
        </w:r>
      </w:hyperlink>
    </w:p>
    <w:p w:rsidR="00942288" w:rsidRPr="00942288" w:rsidRDefault="00942288" w:rsidP="00942288">
      <w:pPr>
        <w:tabs>
          <w:tab w:val="left" w:pos="2040"/>
        </w:tabs>
      </w:pPr>
    </w:p>
    <w:sectPr w:rsidR="00942288" w:rsidRPr="00942288" w:rsidSect="006C24C0">
      <w:footerReference w:type="default" r:id="rId16"/>
      <w:pgSz w:w="11906" w:h="16838"/>
      <w:pgMar w:top="426"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199" w:rsidRDefault="00115199" w:rsidP="00C12F95">
      <w:pPr>
        <w:spacing w:after="0" w:line="240" w:lineRule="auto"/>
      </w:pPr>
      <w:r>
        <w:separator/>
      </w:r>
    </w:p>
  </w:endnote>
  <w:endnote w:type="continuationSeparator" w:id="0">
    <w:p w:rsidR="00115199" w:rsidRDefault="00115199" w:rsidP="00C12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4C0" w:rsidRPr="006C24C0" w:rsidRDefault="006C24C0">
    <w:pPr>
      <w:pStyle w:val="Footer"/>
      <w:pBdr>
        <w:top w:val="thinThickSmallGap" w:sz="24" w:space="1" w:color="622423" w:themeColor="accent2" w:themeShade="7F"/>
      </w:pBdr>
      <w:rPr>
        <w:rFonts w:ascii="Arial" w:eastAsiaTheme="majorEastAsia" w:hAnsi="Arial" w:cs="Arial"/>
        <w:sz w:val="20"/>
        <w:szCs w:val="20"/>
      </w:rPr>
    </w:pPr>
    <w:r w:rsidRPr="006C24C0">
      <w:rPr>
        <w:rFonts w:ascii="Arial" w:eastAsiaTheme="majorEastAsia" w:hAnsi="Arial" w:cs="Arial"/>
        <w:sz w:val="20"/>
        <w:szCs w:val="20"/>
      </w:rPr>
      <w:t>Mount Hotham Alpine Resort Business Plan Template</w:t>
    </w:r>
    <w:r w:rsidRPr="006C24C0">
      <w:rPr>
        <w:rFonts w:ascii="Arial" w:eastAsiaTheme="majorEastAsia" w:hAnsi="Arial" w:cs="Arial"/>
        <w:sz w:val="20"/>
        <w:szCs w:val="20"/>
      </w:rPr>
      <w:ptab w:relativeTo="margin" w:alignment="right" w:leader="none"/>
    </w:r>
    <w:r w:rsidRPr="006C24C0">
      <w:rPr>
        <w:rFonts w:ascii="Arial" w:eastAsiaTheme="majorEastAsia" w:hAnsi="Arial" w:cs="Arial"/>
        <w:sz w:val="20"/>
        <w:szCs w:val="20"/>
      </w:rPr>
      <w:t xml:space="preserve">Page </w:t>
    </w:r>
    <w:r w:rsidRPr="006C24C0">
      <w:rPr>
        <w:rFonts w:ascii="Arial" w:eastAsiaTheme="minorEastAsia" w:hAnsi="Arial" w:cs="Arial"/>
        <w:sz w:val="20"/>
        <w:szCs w:val="20"/>
      </w:rPr>
      <w:fldChar w:fldCharType="begin"/>
    </w:r>
    <w:r w:rsidRPr="006C24C0">
      <w:rPr>
        <w:rFonts w:ascii="Arial" w:hAnsi="Arial" w:cs="Arial"/>
        <w:sz w:val="20"/>
        <w:szCs w:val="20"/>
      </w:rPr>
      <w:instrText xml:space="preserve"> PAGE   \* MERGEFORMAT </w:instrText>
    </w:r>
    <w:r w:rsidRPr="006C24C0">
      <w:rPr>
        <w:rFonts w:ascii="Arial" w:eastAsiaTheme="minorEastAsia" w:hAnsi="Arial" w:cs="Arial"/>
        <w:sz w:val="20"/>
        <w:szCs w:val="20"/>
      </w:rPr>
      <w:fldChar w:fldCharType="separate"/>
    </w:r>
    <w:r w:rsidR="00717192" w:rsidRPr="00717192">
      <w:rPr>
        <w:rFonts w:ascii="Arial" w:eastAsiaTheme="majorEastAsia" w:hAnsi="Arial" w:cs="Arial"/>
        <w:noProof/>
        <w:sz w:val="20"/>
        <w:szCs w:val="20"/>
      </w:rPr>
      <w:t>5</w:t>
    </w:r>
    <w:r w:rsidRPr="006C24C0">
      <w:rPr>
        <w:rFonts w:ascii="Arial" w:eastAsiaTheme="majorEastAsia" w:hAnsi="Arial" w:cs="Arial"/>
        <w:noProof/>
        <w:sz w:val="20"/>
        <w:szCs w:val="20"/>
      </w:rPr>
      <w:fldChar w:fldCharType="end"/>
    </w:r>
  </w:p>
  <w:p w:rsidR="00C12F95" w:rsidRDefault="00C12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199" w:rsidRDefault="00115199" w:rsidP="00C12F95">
      <w:pPr>
        <w:spacing w:after="0" w:line="240" w:lineRule="auto"/>
      </w:pPr>
      <w:r>
        <w:separator/>
      </w:r>
    </w:p>
  </w:footnote>
  <w:footnote w:type="continuationSeparator" w:id="0">
    <w:p w:rsidR="00115199" w:rsidRDefault="00115199" w:rsidP="00C12F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81C84"/>
    <w:multiLevelType w:val="singleLevel"/>
    <w:tmpl w:val="04090017"/>
    <w:lvl w:ilvl="0">
      <w:start w:val="1"/>
      <w:numFmt w:val="lowerLetter"/>
      <w:lvlText w:val="%1)"/>
      <w:lvlJc w:val="left"/>
      <w:pPr>
        <w:tabs>
          <w:tab w:val="num" w:pos="360"/>
        </w:tabs>
        <w:ind w:left="360" w:hanging="360"/>
      </w:pPr>
    </w:lvl>
  </w:abstractNum>
  <w:abstractNum w:abstractNumId="1" w15:restartNumberingAfterBreak="0">
    <w:nsid w:val="0BF15E64"/>
    <w:multiLevelType w:val="singleLevel"/>
    <w:tmpl w:val="04090017"/>
    <w:lvl w:ilvl="0">
      <w:start w:val="1"/>
      <w:numFmt w:val="lowerLetter"/>
      <w:lvlText w:val="%1)"/>
      <w:lvlJc w:val="left"/>
      <w:pPr>
        <w:tabs>
          <w:tab w:val="num" w:pos="360"/>
        </w:tabs>
        <w:ind w:left="360" w:hanging="360"/>
      </w:pPr>
    </w:lvl>
  </w:abstractNum>
  <w:abstractNum w:abstractNumId="2" w15:restartNumberingAfterBreak="0">
    <w:nsid w:val="0D855822"/>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0E406048"/>
    <w:multiLevelType w:val="singleLevel"/>
    <w:tmpl w:val="04090017"/>
    <w:lvl w:ilvl="0">
      <w:start w:val="1"/>
      <w:numFmt w:val="lowerLetter"/>
      <w:lvlText w:val="%1)"/>
      <w:lvlJc w:val="left"/>
      <w:pPr>
        <w:tabs>
          <w:tab w:val="num" w:pos="360"/>
        </w:tabs>
        <w:ind w:left="360" w:hanging="360"/>
      </w:pPr>
    </w:lvl>
  </w:abstractNum>
  <w:abstractNum w:abstractNumId="4" w15:restartNumberingAfterBreak="0">
    <w:nsid w:val="152E4698"/>
    <w:multiLevelType w:val="singleLevel"/>
    <w:tmpl w:val="04090017"/>
    <w:lvl w:ilvl="0">
      <w:start w:val="1"/>
      <w:numFmt w:val="lowerLetter"/>
      <w:lvlText w:val="%1)"/>
      <w:lvlJc w:val="left"/>
      <w:pPr>
        <w:tabs>
          <w:tab w:val="num" w:pos="360"/>
        </w:tabs>
        <w:ind w:left="360" w:hanging="360"/>
      </w:pPr>
    </w:lvl>
  </w:abstractNum>
  <w:abstractNum w:abstractNumId="5" w15:restartNumberingAfterBreak="0">
    <w:nsid w:val="1AC93A35"/>
    <w:multiLevelType w:val="singleLevel"/>
    <w:tmpl w:val="04090017"/>
    <w:lvl w:ilvl="0">
      <w:start w:val="1"/>
      <w:numFmt w:val="lowerLetter"/>
      <w:lvlText w:val="%1)"/>
      <w:lvlJc w:val="left"/>
      <w:pPr>
        <w:tabs>
          <w:tab w:val="num" w:pos="360"/>
        </w:tabs>
        <w:ind w:left="360" w:hanging="360"/>
      </w:pPr>
    </w:lvl>
  </w:abstractNum>
  <w:abstractNum w:abstractNumId="6" w15:restartNumberingAfterBreak="0">
    <w:nsid w:val="24116470"/>
    <w:multiLevelType w:val="singleLevel"/>
    <w:tmpl w:val="04090017"/>
    <w:lvl w:ilvl="0">
      <w:start w:val="1"/>
      <w:numFmt w:val="lowerLetter"/>
      <w:lvlText w:val="%1)"/>
      <w:lvlJc w:val="left"/>
      <w:pPr>
        <w:tabs>
          <w:tab w:val="num" w:pos="360"/>
        </w:tabs>
        <w:ind w:left="360" w:hanging="360"/>
      </w:pPr>
    </w:lvl>
  </w:abstractNum>
  <w:abstractNum w:abstractNumId="7" w15:restartNumberingAfterBreak="0">
    <w:nsid w:val="271F0AF9"/>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2E745819"/>
    <w:multiLevelType w:val="hybridMultilevel"/>
    <w:tmpl w:val="E6DAE524"/>
    <w:lvl w:ilvl="0" w:tplc="D2E081BA">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186E0F"/>
    <w:multiLevelType w:val="hybridMultilevel"/>
    <w:tmpl w:val="1694A0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3504F6"/>
    <w:multiLevelType w:val="singleLevel"/>
    <w:tmpl w:val="04090017"/>
    <w:lvl w:ilvl="0">
      <w:start w:val="1"/>
      <w:numFmt w:val="lowerLetter"/>
      <w:lvlText w:val="%1)"/>
      <w:lvlJc w:val="left"/>
      <w:pPr>
        <w:tabs>
          <w:tab w:val="num" w:pos="360"/>
        </w:tabs>
        <w:ind w:left="360" w:hanging="360"/>
      </w:pPr>
    </w:lvl>
  </w:abstractNum>
  <w:abstractNum w:abstractNumId="11" w15:restartNumberingAfterBreak="0">
    <w:nsid w:val="4F28702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4550EEA"/>
    <w:multiLevelType w:val="singleLevel"/>
    <w:tmpl w:val="04090017"/>
    <w:lvl w:ilvl="0">
      <w:start w:val="1"/>
      <w:numFmt w:val="lowerLetter"/>
      <w:lvlText w:val="%1)"/>
      <w:lvlJc w:val="left"/>
      <w:pPr>
        <w:tabs>
          <w:tab w:val="num" w:pos="360"/>
        </w:tabs>
        <w:ind w:left="360" w:hanging="360"/>
      </w:pPr>
    </w:lvl>
  </w:abstractNum>
  <w:abstractNum w:abstractNumId="13" w15:restartNumberingAfterBreak="0">
    <w:nsid w:val="55F85CCE"/>
    <w:multiLevelType w:val="singleLevel"/>
    <w:tmpl w:val="04090017"/>
    <w:lvl w:ilvl="0">
      <w:start w:val="1"/>
      <w:numFmt w:val="lowerLetter"/>
      <w:lvlText w:val="%1)"/>
      <w:lvlJc w:val="left"/>
      <w:pPr>
        <w:tabs>
          <w:tab w:val="num" w:pos="360"/>
        </w:tabs>
        <w:ind w:left="360" w:hanging="360"/>
      </w:pPr>
    </w:lvl>
  </w:abstractNum>
  <w:abstractNum w:abstractNumId="14" w15:restartNumberingAfterBreak="0">
    <w:nsid w:val="57BC17A0"/>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59B07C76"/>
    <w:multiLevelType w:val="singleLevel"/>
    <w:tmpl w:val="04090017"/>
    <w:lvl w:ilvl="0">
      <w:start w:val="1"/>
      <w:numFmt w:val="lowerLetter"/>
      <w:lvlText w:val="%1)"/>
      <w:lvlJc w:val="left"/>
      <w:pPr>
        <w:tabs>
          <w:tab w:val="num" w:pos="360"/>
        </w:tabs>
        <w:ind w:left="360" w:hanging="360"/>
      </w:pPr>
    </w:lvl>
  </w:abstractNum>
  <w:abstractNum w:abstractNumId="16" w15:restartNumberingAfterBreak="0">
    <w:nsid w:val="60A908C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10678DD"/>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23838EB"/>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6A8A7361"/>
    <w:multiLevelType w:val="singleLevel"/>
    <w:tmpl w:val="04090017"/>
    <w:lvl w:ilvl="0">
      <w:start w:val="1"/>
      <w:numFmt w:val="lowerLetter"/>
      <w:lvlText w:val="%1)"/>
      <w:lvlJc w:val="left"/>
      <w:pPr>
        <w:tabs>
          <w:tab w:val="num" w:pos="360"/>
        </w:tabs>
        <w:ind w:left="360" w:hanging="360"/>
      </w:pPr>
    </w:lvl>
  </w:abstractNum>
  <w:abstractNum w:abstractNumId="20" w15:restartNumberingAfterBreak="0">
    <w:nsid w:val="72167845"/>
    <w:multiLevelType w:val="singleLevel"/>
    <w:tmpl w:val="04090017"/>
    <w:lvl w:ilvl="0">
      <w:start w:val="1"/>
      <w:numFmt w:val="lowerLetter"/>
      <w:lvlText w:val="%1)"/>
      <w:lvlJc w:val="left"/>
      <w:pPr>
        <w:tabs>
          <w:tab w:val="num" w:pos="360"/>
        </w:tabs>
        <w:ind w:left="360" w:hanging="360"/>
      </w:pPr>
    </w:lvl>
  </w:abstractNum>
  <w:num w:numId="1">
    <w:abstractNumId w:val="9"/>
  </w:num>
  <w:num w:numId="2">
    <w:abstractNumId w:val="8"/>
  </w:num>
  <w:num w:numId="3">
    <w:abstractNumId w:val="14"/>
  </w:num>
  <w:num w:numId="4">
    <w:abstractNumId w:val="2"/>
  </w:num>
  <w:num w:numId="5">
    <w:abstractNumId w:val="15"/>
  </w:num>
  <w:num w:numId="6">
    <w:abstractNumId w:val="0"/>
  </w:num>
  <w:num w:numId="7">
    <w:abstractNumId w:val="6"/>
  </w:num>
  <w:num w:numId="8">
    <w:abstractNumId w:val="16"/>
  </w:num>
  <w:num w:numId="9">
    <w:abstractNumId w:val="20"/>
  </w:num>
  <w:num w:numId="10">
    <w:abstractNumId w:val="12"/>
  </w:num>
  <w:num w:numId="11">
    <w:abstractNumId w:val="10"/>
  </w:num>
  <w:num w:numId="12">
    <w:abstractNumId w:val="1"/>
  </w:num>
  <w:num w:numId="13">
    <w:abstractNumId w:val="18"/>
  </w:num>
  <w:num w:numId="14">
    <w:abstractNumId w:val="11"/>
  </w:num>
  <w:num w:numId="15">
    <w:abstractNumId w:val="3"/>
  </w:num>
  <w:num w:numId="16">
    <w:abstractNumId w:val="19"/>
  </w:num>
  <w:num w:numId="17">
    <w:abstractNumId w:val="4"/>
  </w:num>
  <w:num w:numId="18">
    <w:abstractNumId w:val="13"/>
  </w:num>
  <w:num w:numId="19">
    <w:abstractNumId w:val="7"/>
  </w:num>
  <w:num w:numId="20">
    <w:abstractNumId w:val="17"/>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4BF"/>
    <w:rsid w:val="0000384A"/>
    <w:rsid w:val="00083F86"/>
    <w:rsid w:val="00092333"/>
    <w:rsid w:val="0009636D"/>
    <w:rsid w:val="000D5E26"/>
    <w:rsid w:val="000E0B3E"/>
    <w:rsid w:val="000E15E8"/>
    <w:rsid w:val="00115199"/>
    <w:rsid w:val="001B1AA2"/>
    <w:rsid w:val="00255244"/>
    <w:rsid w:val="002700C8"/>
    <w:rsid w:val="00274DD6"/>
    <w:rsid w:val="00291B45"/>
    <w:rsid w:val="003619A9"/>
    <w:rsid w:val="003754BF"/>
    <w:rsid w:val="003F0F64"/>
    <w:rsid w:val="00415366"/>
    <w:rsid w:val="00476030"/>
    <w:rsid w:val="00480325"/>
    <w:rsid w:val="00490306"/>
    <w:rsid w:val="00583EF0"/>
    <w:rsid w:val="005845EA"/>
    <w:rsid w:val="005E1FBF"/>
    <w:rsid w:val="005F340B"/>
    <w:rsid w:val="00646B1C"/>
    <w:rsid w:val="00653A98"/>
    <w:rsid w:val="0067257C"/>
    <w:rsid w:val="00697452"/>
    <w:rsid w:val="006B44BC"/>
    <w:rsid w:val="006C24C0"/>
    <w:rsid w:val="00717192"/>
    <w:rsid w:val="008D5AE3"/>
    <w:rsid w:val="009073D0"/>
    <w:rsid w:val="00942288"/>
    <w:rsid w:val="00976D9D"/>
    <w:rsid w:val="009E0139"/>
    <w:rsid w:val="00A27D31"/>
    <w:rsid w:val="00A44B41"/>
    <w:rsid w:val="00A60455"/>
    <w:rsid w:val="00B00021"/>
    <w:rsid w:val="00B21DEE"/>
    <w:rsid w:val="00B51357"/>
    <w:rsid w:val="00C12F95"/>
    <w:rsid w:val="00CD32BC"/>
    <w:rsid w:val="00D60B4C"/>
    <w:rsid w:val="00E245CB"/>
    <w:rsid w:val="00E3258B"/>
    <w:rsid w:val="00EA06AA"/>
    <w:rsid w:val="00FB3226"/>
    <w:rsid w:val="00FB40D2"/>
    <w:rsid w:val="00FC15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01D4ECAF-7067-4EB3-A6F9-7AD86E94B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24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FB3226"/>
    <w:pPr>
      <w:keepNext/>
      <w:snapToGrid w:val="0"/>
      <w:spacing w:after="0" w:line="240" w:lineRule="auto"/>
      <w:outlineLvl w:val="1"/>
    </w:pPr>
    <w:rPr>
      <w:rFonts w:ascii="Arial" w:eastAsia="Times New Roman" w:hAnsi="Arial"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754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54BF"/>
    <w:rPr>
      <w:rFonts w:ascii="Tahoma" w:hAnsi="Tahoma" w:cs="Tahoma"/>
      <w:sz w:val="16"/>
      <w:szCs w:val="16"/>
    </w:rPr>
  </w:style>
  <w:style w:type="paragraph" w:styleId="Header">
    <w:name w:val="header"/>
    <w:basedOn w:val="Normal"/>
    <w:link w:val="HeaderChar"/>
    <w:rsid w:val="003754BF"/>
    <w:pPr>
      <w:tabs>
        <w:tab w:val="center" w:pos="4153"/>
        <w:tab w:val="right" w:pos="8306"/>
      </w:tabs>
      <w:spacing w:after="0" w:line="240" w:lineRule="auto"/>
    </w:pPr>
    <w:rPr>
      <w:rFonts w:ascii="Arial" w:eastAsia="Times New Roman" w:hAnsi="Arial" w:cs="Times New Roman"/>
      <w:sz w:val="24"/>
      <w:szCs w:val="20"/>
      <w:lang w:val="en-US"/>
    </w:rPr>
  </w:style>
  <w:style w:type="character" w:customStyle="1" w:styleId="HeaderChar">
    <w:name w:val="Header Char"/>
    <w:basedOn w:val="DefaultParagraphFont"/>
    <w:link w:val="Header"/>
    <w:rsid w:val="003754BF"/>
    <w:rPr>
      <w:rFonts w:ascii="Arial" w:eastAsia="Times New Roman" w:hAnsi="Arial" w:cs="Times New Roman"/>
      <w:sz w:val="24"/>
      <w:szCs w:val="20"/>
      <w:lang w:val="en-US"/>
    </w:rPr>
  </w:style>
  <w:style w:type="character" w:styleId="Hyperlink">
    <w:name w:val="Hyperlink"/>
    <w:rsid w:val="003754BF"/>
    <w:rPr>
      <w:color w:val="0000FF"/>
      <w:u w:val="single"/>
    </w:rPr>
  </w:style>
  <w:style w:type="character" w:customStyle="1" w:styleId="Heading2Char">
    <w:name w:val="Heading 2 Char"/>
    <w:basedOn w:val="DefaultParagraphFont"/>
    <w:link w:val="Heading2"/>
    <w:semiHidden/>
    <w:rsid w:val="00FB3226"/>
    <w:rPr>
      <w:rFonts w:ascii="Arial" w:eastAsia="Times New Roman" w:hAnsi="Arial" w:cs="Times New Roman"/>
      <w:sz w:val="24"/>
      <w:szCs w:val="20"/>
      <w:lang w:val="en-US"/>
    </w:rPr>
  </w:style>
  <w:style w:type="paragraph" w:styleId="BodyTextIndent">
    <w:name w:val="Body Text Indent"/>
    <w:basedOn w:val="Normal"/>
    <w:link w:val="BodyTextIndentChar"/>
    <w:semiHidden/>
    <w:unhideWhenUsed/>
    <w:rsid w:val="00FB3226"/>
    <w:pPr>
      <w:spacing w:after="0" w:line="240" w:lineRule="auto"/>
      <w:ind w:left="2880" w:firstLine="60"/>
    </w:pPr>
    <w:rPr>
      <w:rFonts w:ascii="Arial" w:eastAsia="Times New Roman" w:hAnsi="Arial" w:cs="Times New Roman"/>
      <w:i/>
      <w:szCs w:val="20"/>
      <w:lang w:val="en-US" w:eastAsia="zh-CN"/>
    </w:rPr>
  </w:style>
  <w:style w:type="character" w:customStyle="1" w:styleId="BodyTextIndentChar">
    <w:name w:val="Body Text Indent Char"/>
    <w:basedOn w:val="DefaultParagraphFont"/>
    <w:link w:val="BodyTextIndent"/>
    <w:semiHidden/>
    <w:rsid w:val="00FB3226"/>
    <w:rPr>
      <w:rFonts w:ascii="Arial" w:eastAsia="Times New Roman" w:hAnsi="Arial" w:cs="Times New Roman"/>
      <w:i/>
      <w:szCs w:val="20"/>
      <w:lang w:val="en-US" w:eastAsia="zh-CN"/>
    </w:rPr>
  </w:style>
  <w:style w:type="paragraph" w:styleId="Footer">
    <w:name w:val="footer"/>
    <w:basedOn w:val="Normal"/>
    <w:link w:val="FooterChar"/>
    <w:uiPriority w:val="99"/>
    <w:unhideWhenUsed/>
    <w:rsid w:val="00C12F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2F95"/>
  </w:style>
  <w:style w:type="character" w:customStyle="1" w:styleId="Heading1Char">
    <w:name w:val="Heading 1 Char"/>
    <w:basedOn w:val="DefaultParagraphFont"/>
    <w:link w:val="Heading1"/>
    <w:uiPriority w:val="9"/>
    <w:rsid w:val="006C24C0"/>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6C24C0"/>
    <w:pPr>
      <w:spacing w:after="0" w:line="240" w:lineRule="auto"/>
      <w:jc w:val="center"/>
    </w:pPr>
    <w:rPr>
      <w:rFonts w:ascii="Times New Roman" w:eastAsia="Times New Roman" w:hAnsi="Times New Roman" w:cs="Times New Roman"/>
      <w:b/>
      <w:sz w:val="28"/>
      <w:szCs w:val="20"/>
      <w:u w:val="single"/>
      <w:lang w:val="en-US"/>
    </w:rPr>
  </w:style>
  <w:style w:type="character" w:customStyle="1" w:styleId="TitleChar">
    <w:name w:val="Title Char"/>
    <w:basedOn w:val="DefaultParagraphFont"/>
    <w:link w:val="Title"/>
    <w:rsid w:val="006C24C0"/>
    <w:rPr>
      <w:rFonts w:ascii="Times New Roman" w:eastAsia="Times New Roman" w:hAnsi="Times New Roman" w:cs="Times New Roman"/>
      <w:b/>
      <w:sz w:val="28"/>
      <w:szCs w:val="20"/>
      <w:u w:val="single"/>
      <w:lang w:val="en-US"/>
    </w:rPr>
  </w:style>
  <w:style w:type="paragraph" w:styleId="Subtitle">
    <w:name w:val="Subtitle"/>
    <w:basedOn w:val="Normal"/>
    <w:link w:val="SubtitleChar"/>
    <w:qFormat/>
    <w:rsid w:val="006C24C0"/>
    <w:pPr>
      <w:spacing w:after="0" w:line="240" w:lineRule="auto"/>
    </w:pPr>
    <w:rPr>
      <w:rFonts w:ascii="Arial" w:eastAsia="Times New Roman" w:hAnsi="Arial" w:cs="Times New Roman"/>
      <w:b/>
      <w:sz w:val="24"/>
      <w:szCs w:val="20"/>
      <w:lang w:val="en-US"/>
    </w:rPr>
  </w:style>
  <w:style w:type="character" w:customStyle="1" w:styleId="SubtitleChar">
    <w:name w:val="Subtitle Char"/>
    <w:basedOn w:val="DefaultParagraphFont"/>
    <w:link w:val="Subtitle"/>
    <w:rsid w:val="006C24C0"/>
    <w:rPr>
      <w:rFonts w:ascii="Arial" w:eastAsia="Times New Roman" w:hAnsi="Arial" w:cs="Times New Roman"/>
      <w:b/>
      <w:sz w:val="24"/>
      <w:szCs w:val="20"/>
      <w:lang w:val="en-US"/>
    </w:rPr>
  </w:style>
  <w:style w:type="character" w:styleId="Mention">
    <w:name w:val="Mention"/>
    <w:basedOn w:val="DefaultParagraphFont"/>
    <w:uiPriority w:val="99"/>
    <w:semiHidden/>
    <w:unhideWhenUsed/>
    <w:rsid w:val="0094228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8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perty@mthotham.com.au" TargetMode="External"/><Relationship Id="rId13" Type="http://schemas.openxmlformats.org/officeDocument/2006/relationships/hyperlink" Target="mailto:planning.info@delwp.vic.gov.a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planning.vic.gov.au/planning-in-victoria/contact-plannin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velopmthotham.com.au" TargetMode="External"/><Relationship Id="rId5" Type="http://schemas.openxmlformats.org/officeDocument/2006/relationships/footnotes" Target="footnotes.xml"/><Relationship Id="rId15" Type="http://schemas.openxmlformats.org/officeDocument/2006/relationships/hyperlink" Target="http://www.developmthotham.com.au/alpine-leases/" TargetMode="External"/><Relationship Id="rId10" Type="http://schemas.openxmlformats.org/officeDocument/2006/relationships/hyperlink" Target="mailto:property@mounthotham.com.au" TargetMode="External"/><Relationship Id="rId4" Type="http://schemas.openxmlformats.org/officeDocument/2006/relationships/webSettings" Target="webSettings.xml"/><Relationship Id="rId9" Type="http://schemas.openxmlformats.org/officeDocument/2006/relationships/hyperlink" Target="http://www.mthotham.com.au" TargetMode="External"/><Relationship Id="rId14" Type="http://schemas.openxmlformats.org/officeDocument/2006/relationships/hyperlink" Target="http://www.buildingcommission.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Kerry Kondraschek</dc:creator>
  <cp:lastModifiedBy>Kerry Kondraschek</cp:lastModifiedBy>
  <cp:revision>2</cp:revision>
  <cp:lastPrinted>2017-07-05T00:36:00Z</cp:lastPrinted>
  <dcterms:created xsi:type="dcterms:W3CDTF">2018-03-27T05:12:00Z</dcterms:created>
  <dcterms:modified xsi:type="dcterms:W3CDTF">2018-03-27T05:12:00Z</dcterms:modified>
</cp:coreProperties>
</file>